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51" w:rsidRPr="00391420" w:rsidRDefault="00BA0E96" w:rsidP="00A02D1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91420">
        <w:rPr>
          <w:rFonts w:asciiTheme="majorEastAsia" w:eastAsiaTheme="majorEastAsia" w:hAnsiTheme="majorEastAsia" w:hint="eastAsia"/>
          <w:b/>
          <w:sz w:val="44"/>
          <w:szCs w:val="44"/>
        </w:rPr>
        <w:t>二〇一</w:t>
      </w:r>
      <w:r w:rsidR="007944C0" w:rsidRPr="00391420">
        <w:rPr>
          <w:rFonts w:asciiTheme="majorEastAsia" w:eastAsiaTheme="majorEastAsia" w:hAnsiTheme="majorEastAsia" w:hint="eastAsia"/>
          <w:b/>
          <w:sz w:val="44"/>
          <w:szCs w:val="44"/>
        </w:rPr>
        <w:t>九</w:t>
      </w:r>
      <w:r w:rsidR="00510897" w:rsidRPr="00391420">
        <w:rPr>
          <w:rFonts w:asciiTheme="majorEastAsia" w:eastAsiaTheme="majorEastAsia" w:hAnsiTheme="majorEastAsia" w:hint="eastAsia"/>
          <w:b/>
          <w:sz w:val="44"/>
          <w:szCs w:val="44"/>
        </w:rPr>
        <w:t>年龙南县社会保险基金预算结余表说明</w:t>
      </w:r>
    </w:p>
    <w:p w:rsidR="00A02D1C" w:rsidRDefault="00A02D1C" w:rsidP="00A02D1C">
      <w:pPr>
        <w:rPr>
          <w:rFonts w:ascii="仿宋" w:eastAsia="仿宋" w:hAnsi="仿宋"/>
          <w:sz w:val="30"/>
          <w:szCs w:val="30"/>
        </w:rPr>
      </w:pPr>
    </w:p>
    <w:p w:rsidR="00A02D1C" w:rsidRPr="00391420" w:rsidRDefault="007944C0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1.2019 年龙南县社保基金预计收入99747万元，支出 83800万元，本年收支结余15947万元，年末滚存结余179184元。</w:t>
      </w:r>
    </w:p>
    <w:p w:rsidR="007944C0" w:rsidRPr="00391420" w:rsidRDefault="007944C0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2.企业职工基本养老保险基金2019年当年收支结余9694万元，年末滚存结余101369万元。</w:t>
      </w:r>
    </w:p>
    <w:p w:rsidR="007944C0" w:rsidRPr="00391420" w:rsidRDefault="00291D0D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3</w:t>
      </w:r>
      <w:r w:rsidR="007944C0" w:rsidRPr="00391420">
        <w:rPr>
          <w:rFonts w:asciiTheme="minorEastAsia" w:hAnsiTheme="minorEastAsia" w:hint="eastAsia"/>
          <w:sz w:val="28"/>
          <w:szCs w:val="28"/>
        </w:rPr>
        <w:t>.城乡居民基本养老保险基金2019年当年收支结余3058万元，年末滚存结余32544万元。</w:t>
      </w:r>
    </w:p>
    <w:p w:rsidR="007944C0" w:rsidRPr="00391420" w:rsidRDefault="00291D0D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4</w:t>
      </w:r>
      <w:r w:rsidR="007944C0" w:rsidRPr="00391420">
        <w:rPr>
          <w:rFonts w:asciiTheme="minorEastAsia" w:hAnsiTheme="minorEastAsia" w:hint="eastAsia"/>
          <w:sz w:val="28"/>
          <w:szCs w:val="28"/>
        </w:rPr>
        <w:t>.机关事业单位基本养老保险基金2019年当年收支结余98万元，年末滚存结余8630万元。</w:t>
      </w:r>
    </w:p>
    <w:p w:rsidR="007944C0" w:rsidRPr="00391420" w:rsidRDefault="00291D0D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5</w:t>
      </w:r>
      <w:r w:rsidR="007944C0" w:rsidRPr="00391420">
        <w:rPr>
          <w:rFonts w:asciiTheme="minorEastAsia" w:hAnsiTheme="minorEastAsia" w:hint="eastAsia"/>
          <w:sz w:val="28"/>
          <w:szCs w:val="28"/>
        </w:rPr>
        <w:t>.职工基本医疗保险基金2019年当年收支结余1777万元，年末滚存结余10606万元。</w:t>
      </w:r>
    </w:p>
    <w:p w:rsidR="007944C0" w:rsidRPr="00391420" w:rsidRDefault="00291D0D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6</w:t>
      </w:r>
      <w:r w:rsidR="007944C0" w:rsidRPr="00391420">
        <w:rPr>
          <w:rFonts w:asciiTheme="minorEastAsia" w:hAnsiTheme="minorEastAsia" w:hint="eastAsia"/>
          <w:sz w:val="28"/>
          <w:szCs w:val="28"/>
        </w:rPr>
        <w:t>.居民基本医疗保险基金当年收支结余610万元，年末滚存结余22238万元。</w:t>
      </w:r>
    </w:p>
    <w:p w:rsidR="007944C0" w:rsidRPr="00391420" w:rsidRDefault="00291D0D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7</w:t>
      </w:r>
      <w:r w:rsidR="007944C0" w:rsidRPr="00391420">
        <w:rPr>
          <w:rFonts w:asciiTheme="minorEastAsia" w:hAnsiTheme="minorEastAsia" w:hint="eastAsia"/>
          <w:sz w:val="28"/>
          <w:szCs w:val="28"/>
        </w:rPr>
        <w:t>.工伤保险基金2019年当年收支结余7万元，年末滚存结余2548万元。</w:t>
      </w:r>
    </w:p>
    <w:p w:rsidR="007944C0" w:rsidRPr="00391420" w:rsidRDefault="00291D0D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8</w:t>
      </w:r>
      <w:r w:rsidR="007944C0" w:rsidRPr="00391420">
        <w:rPr>
          <w:rFonts w:asciiTheme="minorEastAsia" w:hAnsiTheme="minorEastAsia" w:hint="eastAsia"/>
          <w:sz w:val="28"/>
          <w:szCs w:val="28"/>
        </w:rPr>
        <w:t>.失业保险基金2019年当年收支结余1351万元，年末滚存结余358万元。</w:t>
      </w:r>
    </w:p>
    <w:p w:rsidR="007944C0" w:rsidRPr="00391420" w:rsidRDefault="00291D0D" w:rsidP="0039142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91420">
        <w:rPr>
          <w:rFonts w:asciiTheme="minorEastAsia" w:hAnsiTheme="minorEastAsia" w:hint="eastAsia"/>
          <w:sz w:val="28"/>
          <w:szCs w:val="28"/>
        </w:rPr>
        <w:t>9</w:t>
      </w:r>
      <w:r w:rsidR="007944C0" w:rsidRPr="00391420">
        <w:rPr>
          <w:rFonts w:asciiTheme="minorEastAsia" w:hAnsiTheme="minorEastAsia" w:hint="eastAsia"/>
          <w:sz w:val="28"/>
          <w:szCs w:val="28"/>
        </w:rPr>
        <w:t>. 生育保险基金2019年当年收支结余352万元，年末滚存结余891万元。</w:t>
      </w:r>
    </w:p>
    <w:sectPr w:rsidR="007944C0" w:rsidRPr="00391420" w:rsidSect="00BC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529" w:rsidRDefault="00B41529" w:rsidP="00510897">
      <w:r>
        <w:separator/>
      </w:r>
    </w:p>
  </w:endnote>
  <w:endnote w:type="continuationSeparator" w:id="1">
    <w:p w:rsidR="00B41529" w:rsidRDefault="00B41529" w:rsidP="00510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529" w:rsidRDefault="00B41529" w:rsidP="00510897">
      <w:r>
        <w:separator/>
      </w:r>
    </w:p>
  </w:footnote>
  <w:footnote w:type="continuationSeparator" w:id="1">
    <w:p w:rsidR="00B41529" w:rsidRDefault="00B41529" w:rsidP="00510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897"/>
    <w:rsid w:val="0011211D"/>
    <w:rsid w:val="001A751D"/>
    <w:rsid w:val="00291D0D"/>
    <w:rsid w:val="00310EE4"/>
    <w:rsid w:val="00367E7A"/>
    <w:rsid w:val="00391420"/>
    <w:rsid w:val="003E7DBB"/>
    <w:rsid w:val="00510897"/>
    <w:rsid w:val="0058153D"/>
    <w:rsid w:val="00584901"/>
    <w:rsid w:val="00595BC9"/>
    <w:rsid w:val="00746C75"/>
    <w:rsid w:val="007944C0"/>
    <w:rsid w:val="008271AC"/>
    <w:rsid w:val="0087547E"/>
    <w:rsid w:val="00A02D1C"/>
    <w:rsid w:val="00AE53B3"/>
    <w:rsid w:val="00B25193"/>
    <w:rsid w:val="00B41529"/>
    <w:rsid w:val="00BA0E96"/>
    <w:rsid w:val="00BC1651"/>
    <w:rsid w:val="00C657E9"/>
    <w:rsid w:val="00DB71CC"/>
    <w:rsid w:val="00E25F7F"/>
    <w:rsid w:val="00E333D1"/>
    <w:rsid w:val="00E421FA"/>
    <w:rsid w:val="00EB2574"/>
    <w:rsid w:val="00FB588A"/>
    <w:rsid w:val="00FD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897"/>
    <w:rPr>
      <w:sz w:val="18"/>
      <w:szCs w:val="18"/>
    </w:rPr>
  </w:style>
  <w:style w:type="paragraph" w:styleId="a5">
    <w:name w:val="List Paragraph"/>
    <w:basedOn w:val="a"/>
    <w:uiPriority w:val="34"/>
    <w:qFormat/>
    <w:rsid w:val="00A02D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17</cp:revision>
  <dcterms:created xsi:type="dcterms:W3CDTF">2018-05-23T13:05:00Z</dcterms:created>
  <dcterms:modified xsi:type="dcterms:W3CDTF">2020-09-16T00:59:00Z</dcterms:modified>
</cp:coreProperties>
</file>