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/>
          <w:b/>
          <w:bCs/>
          <w:sz w:val="36"/>
          <w:szCs w:val="24"/>
          <w:lang w:val="en-US" w:eastAsia="zh-CN"/>
        </w:rPr>
      </w:pPr>
      <w:r>
        <w:rPr>
          <w:rFonts w:hint="eastAsia" w:ascii="仿宋" w:hAnsi="仿宋" w:eastAsia="仿宋"/>
          <w:b/>
          <w:bCs/>
          <w:sz w:val="36"/>
          <w:szCs w:val="24"/>
          <w:lang w:val="en-US" w:eastAsia="zh-CN"/>
        </w:rPr>
        <w:t>龙南市关于下达2022年中央就业补助资金的通知(赣市财社字【2022】30号)的项目部门评价报告</w:t>
      </w:r>
    </w:p>
    <w:p>
      <w:pPr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p>
      <w:pPr>
        <w:jc w:val="center"/>
        <w:rPr>
          <w:rFonts w:hint="eastAsia" w:ascii="仿宋" w:hAnsi="仿宋" w:eastAsia="仿宋"/>
          <w:b/>
          <w:bCs/>
          <w:sz w:val="32"/>
          <w:szCs w:val="22"/>
          <w:lang w:val="en-US" w:eastAsia="zh-CN"/>
        </w:rPr>
      </w:pPr>
      <w:r>
        <w:rPr>
          <w:rFonts w:hint="eastAsia" w:ascii="仿宋" w:hAnsi="仿宋" w:eastAsia="仿宋"/>
          <w:b/>
          <w:bCs/>
          <w:sz w:val="32"/>
          <w:szCs w:val="22"/>
          <w:lang w:val="en-US" w:eastAsia="zh-CN"/>
        </w:rPr>
        <w:t>部门评价报告</w:t>
      </w:r>
    </w:p>
    <w:p>
      <w:pPr>
        <w:jc w:val="center"/>
        <w:rPr>
          <w:rFonts w:hint="default" w:ascii="仿宋" w:hAnsi="仿宋" w:eastAsia="仿宋"/>
          <w:b/>
          <w:bCs/>
          <w:sz w:val="32"/>
          <w:szCs w:val="22"/>
          <w:lang w:val="en-US" w:eastAsia="zh-CN"/>
        </w:rPr>
      </w:pP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一、基本情况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项目概况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该项目主要是为落实好各项就业政策，规范就业补助资金管理，提高资金使用效益。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资金投入：下达2022年中央就业补助资金641万元。</w:t>
      </w:r>
    </w:p>
    <w:p>
      <w:pPr>
        <w:numPr>
          <w:ilvl w:val="0"/>
          <w:numId w:val="1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项目绩效目标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1.项目阶段目标：2022年度就业创业政策落实到位，补贴发放到位，进一步推进我市就业创业工作。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2.项目年度目标：组织完成年度就业创业工作任务。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二、绩效评价工作开展情况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（一）绩效评价目的、对象和范围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1.绩效评价目的：</w:t>
      </w:r>
      <w:r>
        <w:rPr>
          <w:rFonts w:hint="eastAsia" w:ascii="仿宋" w:hAnsi="仿宋" w:eastAsia="仿宋" w:cs="仿宋"/>
          <w:sz w:val="32"/>
          <w:szCs w:val="32"/>
        </w:rPr>
        <w:t>总结经验，分析存在的问题，采取切实有效的措施进一步改进和加强财政支出项目管理，切实提高财政资金的使用效益。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2.绩效评价对象和范围：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绩效目标、各项绩效指标完成情况以及资金执行情况。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sz w:val="32"/>
          <w:szCs w:val="32"/>
        </w:rPr>
        <w:t>绩效评价工作过程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40" w:firstLineChars="200"/>
        <w:textAlignment w:val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成立以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主要领导</w:t>
      </w:r>
      <w:r>
        <w:rPr>
          <w:rFonts w:hint="eastAsia" w:ascii="仿宋" w:hAnsi="仿宋" w:eastAsia="仿宋" w:cs="仿宋"/>
          <w:sz w:val="32"/>
          <w:szCs w:val="32"/>
        </w:rPr>
        <w:t>为组长，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分管领导为副组长，</w:t>
      </w:r>
      <w:r>
        <w:rPr>
          <w:rFonts w:hint="eastAsia" w:ascii="仿宋" w:hAnsi="仿宋" w:eastAsia="仿宋" w:cs="仿宋"/>
          <w:sz w:val="32"/>
          <w:szCs w:val="32"/>
        </w:rPr>
        <w:t>办公室、财务股、各业务股室为成员的绩效评价工作小组，对本单位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该项目</w:t>
      </w:r>
      <w:r>
        <w:rPr>
          <w:rFonts w:hint="eastAsia" w:ascii="仿宋" w:hAnsi="仿宋" w:eastAsia="仿宋" w:cs="仿宋"/>
          <w:sz w:val="32"/>
          <w:szCs w:val="32"/>
        </w:rPr>
        <w:t>支出情况进行了评价，在资金使用上基本符合政策要求，合理合法，使用有效，管理较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规</w:t>
      </w:r>
      <w:r>
        <w:rPr>
          <w:rFonts w:hint="eastAsia" w:ascii="仿宋" w:hAnsi="仿宋" w:eastAsia="仿宋" w:cs="仿宋"/>
          <w:sz w:val="32"/>
          <w:szCs w:val="32"/>
        </w:rPr>
        <w:t>范。</w:t>
      </w:r>
    </w:p>
    <w:p>
      <w:pPr>
        <w:numPr>
          <w:ilvl w:val="0"/>
          <w:numId w:val="0"/>
        </w:numPr>
        <w:spacing w:line="540" w:lineRule="exact"/>
        <w:ind w:firstLine="643" w:firstLineChars="200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三、综合评价情况及评价结论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评价情况见下表：</w:t>
      </w:r>
    </w:p>
    <w:p>
      <w:pPr>
        <w:spacing w:line="540" w:lineRule="exact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tbl>
      <w:tblPr>
        <w:tblStyle w:val="2"/>
        <w:tblW w:w="1119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"/>
        <w:gridCol w:w="1664"/>
        <w:gridCol w:w="1762"/>
        <w:gridCol w:w="1310"/>
        <w:gridCol w:w="1316"/>
        <w:gridCol w:w="1316"/>
        <w:gridCol w:w="656"/>
        <w:gridCol w:w="705"/>
        <w:gridCol w:w="1251"/>
        <w:gridCol w:w="68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92" w:type="dxa"/>
            <w:gridSpan w:val="10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项目支出绩效自评表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  <w:jc w:val="center"/>
        </w:trPr>
        <w:tc>
          <w:tcPr>
            <w:tcW w:w="1119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1192" w:type="dxa"/>
            <w:gridSpan w:val="10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atLeast"/>
          <w:jc w:val="center"/>
        </w:trPr>
        <w:tc>
          <w:tcPr>
            <w:tcW w:w="11192" w:type="dxa"/>
            <w:gridSpan w:val="10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(2022年度)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89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关于下达2022年中央就业补助资金的通知(赣市财社字【2022】30号)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主管部门</w:t>
            </w:r>
          </w:p>
        </w:tc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龙南市人力资源和社会保障局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实施单位</w:t>
            </w:r>
          </w:p>
        </w:tc>
        <w:tc>
          <w:tcPr>
            <w:tcW w:w="263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龙南市就业创业服务中心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年初预算数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全年预算数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全年执行数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执行率(%)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项目资金（万元）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年度资金总额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其中：财政拨款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641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其他资金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197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-</w:t>
            </w:r>
          </w:p>
        </w:tc>
        <w:tc>
          <w:tcPr>
            <w:tcW w:w="12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  <w:tc>
          <w:tcPr>
            <w:tcW w:w="6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偏差原因及整改措施</w:t>
            </w:r>
          </w:p>
        </w:tc>
        <w:tc>
          <w:tcPr>
            <w:tcW w:w="8996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top"/>
          </w:tcPr>
          <w:p>
            <w:pPr>
              <w:jc w:val="left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2196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年度总体目标</w:t>
            </w:r>
          </w:p>
        </w:tc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预期目标</w:t>
            </w:r>
          </w:p>
        </w:tc>
        <w:tc>
          <w:tcPr>
            <w:tcW w:w="4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实际完成情况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  <w:jc w:val="center"/>
        </w:trPr>
        <w:tc>
          <w:tcPr>
            <w:tcW w:w="2196" w:type="dxa"/>
            <w:gridSpan w:val="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438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2022年度就业创业政策落实到位，补贴发放到位，进一步推进我市就业创业工作。</w:t>
            </w:r>
          </w:p>
        </w:tc>
        <w:tc>
          <w:tcPr>
            <w:tcW w:w="4608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实际使用就业补助资金641万元，顺利推进全年就业创业工作。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一级指标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二级指标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三级指标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年度指标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实际完成值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分值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得分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执行率偏差原因分析及改进措施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  <w:jc w:val="center"/>
        </w:trPr>
        <w:tc>
          <w:tcPr>
            <w:tcW w:w="53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绩效目标</w:t>
            </w: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产出指标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8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质量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时效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各类就业创业补贴发放时效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按时发放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成本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公益性岗位补贴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=700元/人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700元/人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大学生的见习补贴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=1176元/人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1176元/人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效益指标</w:t>
            </w: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经济效益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8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社会效益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推进我市就业创业工作稳步开展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政策落实到位，补贴发放到位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生态效益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可持续影响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76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满意度</w:t>
            </w: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公益性岗位人员满意度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&gt;=85%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1" w:hRule="atLeast"/>
          <w:jc w:val="center"/>
        </w:trPr>
        <w:tc>
          <w:tcPr>
            <w:tcW w:w="53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66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76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大学见习生满意度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&gt;=90%</w:t>
            </w:r>
          </w:p>
        </w:tc>
        <w:tc>
          <w:tcPr>
            <w:tcW w:w="13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95%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6" w:hRule="atLeast"/>
          <w:jc w:val="center"/>
        </w:trPr>
        <w:tc>
          <w:tcPr>
            <w:tcW w:w="790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总分</w:t>
            </w:r>
          </w:p>
        </w:tc>
        <w:tc>
          <w:tcPr>
            <w:tcW w:w="6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193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评价结论：该项目绩效目标明确，决策依据充分，资金分配科学合理，使用范围过程中严格执行有关制度，完成良好，基本达到预期效果。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四、绩效评价指标分析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项目决策情况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该项目决策符合政策制度规定，资金拨付及使用符合赣财社[2019]1号、赣市财社字[2022]30号文件规定。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项目过程情况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项目实施过程按照计划进行。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项目产出情况</w:t>
      </w:r>
    </w:p>
    <w:p>
      <w:pPr>
        <w:numPr>
          <w:ilvl w:val="0"/>
          <w:numId w:val="0"/>
        </w:numPr>
        <w:ind w:left="420" w:left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本项目实际产出均达到目标值。</w:t>
      </w:r>
    </w:p>
    <w:p>
      <w:pPr>
        <w:numPr>
          <w:ilvl w:val="0"/>
          <w:numId w:val="2"/>
        </w:numPr>
        <w:ind w:left="0" w:leftChars="0" w:firstLine="420" w:firstLineChars="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项目效益情况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该项目实施促进了我市就业创业工作。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五、主要经验及做法、存在的问题及原因分析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无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六、有关建议</w:t>
      </w:r>
    </w:p>
    <w:p>
      <w:pPr>
        <w:numPr>
          <w:ilvl w:val="0"/>
          <w:numId w:val="0"/>
        </w:numPr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无</w:t>
      </w:r>
    </w:p>
    <w:p>
      <w:pPr>
        <w:numPr>
          <w:ilvl w:val="0"/>
          <w:numId w:val="0"/>
        </w:numPr>
        <w:ind w:firstLine="643" w:firstLineChars="200"/>
        <w:jc w:val="left"/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七、其他需要说明的问题</w:t>
      </w:r>
    </w:p>
    <w:p>
      <w:pPr>
        <w:numPr>
          <w:ilvl w:val="0"/>
          <w:numId w:val="0"/>
        </w:numPr>
        <w:jc w:val="left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无</w:t>
      </w:r>
    </w:p>
    <w:p/>
    <w:p>
      <w:pPr>
        <w:ind w:firstLine="640" w:firstLineChars="200"/>
        <w:rPr>
          <w:rFonts w:hint="eastAsia" w:asciiTheme="minorEastAsia" w:hAnsiTheme="minorEastAsia" w:eastAsiaTheme="minorEastAsia" w:cstheme="minorEastAsia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9E88652"/>
    <w:multiLevelType w:val="singleLevel"/>
    <w:tmpl w:val="69E88652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abstractNum w:abstractNumId="1">
    <w:nsid w:val="6D041C08"/>
    <w:multiLevelType w:val="singleLevel"/>
    <w:tmpl w:val="6D041C08"/>
    <w:lvl w:ilvl="0" w:tentative="0">
      <w:start w:val="1"/>
      <w:numFmt w:val="chineseCounting"/>
      <w:suff w:val="nothing"/>
      <w:lvlText w:val="（%1）"/>
      <w:lvlJc w:val="left"/>
      <w:pPr>
        <w:ind w:left="0" w:firstLine="420"/>
      </w:pPr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MTliMjQ4YTY1MmM5ZDc1NWFlM2Y3NmQ3Yjg2NjIifQ=="/>
  </w:docVars>
  <w:rsids>
    <w:rsidRoot w:val="00000000"/>
    <w:rsid w:val="03033783"/>
    <w:rsid w:val="0D0E2C4B"/>
    <w:rsid w:val="0F055BDB"/>
    <w:rsid w:val="12547828"/>
    <w:rsid w:val="14614636"/>
    <w:rsid w:val="26E95B29"/>
    <w:rsid w:val="315616B9"/>
    <w:rsid w:val="31B63E27"/>
    <w:rsid w:val="375B1A81"/>
    <w:rsid w:val="3775210A"/>
    <w:rsid w:val="40B6002B"/>
    <w:rsid w:val="449C3F9E"/>
    <w:rsid w:val="4A9E30C0"/>
    <w:rsid w:val="5A120660"/>
    <w:rsid w:val="68B96E63"/>
    <w:rsid w:val="6CC36FBB"/>
    <w:rsid w:val="70D04B63"/>
    <w:rsid w:val="72AD06C6"/>
    <w:rsid w:val="73523FC0"/>
    <w:rsid w:val="7AB4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1083</Words>
  <Characters>1192</Characters>
  <Lines>0</Lines>
  <Paragraphs>0</Paragraphs>
  <TotalTime>2</TotalTime>
  <ScaleCrop>false</ScaleCrop>
  <LinksUpToDate>false</LinksUpToDate>
  <CharactersWithSpaces>1200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asus</cp:lastModifiedBy>
  <cp:lastPrinted>2023-09-04T11:39:00Z</cp:lastPrinted>
  <dcterms:modified xsi:type="dcterms:W3CDTF">2023-09-05T03:47:44Z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001813A9DDD44AF5834B97E2D2860499</vt:lpwstr>
  </property>
</Properties>
</file>