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龙南市</w:t>
      </w:r>
      <w:r>
        <w:rPr>
          <w:rFonts w:hint="eastAsia" w:asciiTheme="majorEastAsia" w:hAnsiTheme="majorEastAsia" w:eastAsiaTheme="majorEastAsia" w:cstheme="majorEastAsia"/>
          <w:b/>
          <w:bCs/>
          <w:sz w:val="44"/>
          <w:szCs w:val="44"/>
        </w:rPr>
        <w:t>创业担保贷款担保基金的绩效</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评价报告</w:t>
      </w:r>
    </w:p>
    <w:p>
      <w:pPr>
        <w:rPr>
          <w:rFonts w:hint="eastAsia" w:asciiTheme="minorEastAsia" w:hAnsiTheme="minorEastAsia" w:eastAsiaTheme="minorEastAsia" w:cstheme="minorEastAsia"/>
          <w:sz w:val="32"/>
          <w:szCs w:val="32"/>
        </w:rPr>
      </w:pP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一、绩效目标分解下达情况</w:t>
      </w:r>
    </w:p>
    <w:p>
      <w:pPr>
        <w:ind w:firstLine="640" w:firstLineChars="200"/>
        <w:rPr>
          <w:rFonts w:hint="eastAsia" w:asciiTheme="minorEastAsia" w:hAnsiTheme="minorEastAsia" w:cstheme="minorEastAsia"/>
          <w:sz w:val="32"/>
          <w:szCs w:val="32"/>
          <w:highlight w:val="none"/>
          <w:lang w:val="en-US" w:eastAsia="zh-CN"/>
        </w:rPr>
      </w:pPr>
      <w:r>
        <w:rPr>
          <w:rFonts w:hint="eastAsia" w:asciiTheme="minorEastAsia" w:hAnsiTheme="minorEastAsia" w:cstheme="minorEastAsia"/>
          <w:sz w:val="32"/>
          <w:szCs w:val="32"/>
          <w:highlight w:val="none"/>
          <w:lang w:eastAsia="zh-CN"/>
        </w:rPr>
        <w:t>市财政部门下拨</w:t>
      </w:r>
      <w:r>
        <w:rPr>
          <w:rFonts w:hint="eastAsia" w:asciiTheme="minorEastAsia" w:hAnsiTheme="minorEastAsia" w:cstheme="minorEastAsia"/>
          <w:sz w:val="32"/>
          <w:szCs w:val="32"/>
          <w:highlight w:val="none"/>
          <w:lang w:val="en-US" w:eastAsia="zh-CN"/>
        </w:rPr>
        <w:t>100万元创业担保贷款担保基金。</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二、绩效目标完成情况分析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（一）资金投入情况分析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1.项目资金到位情况分析</w:t>
      </w:r>
    </w:p>
    <w:p>
      <w:pPr>
        <w:ind w:firstLine="640" w:firstLineChars="200"/>
        <w:rPr>
          <w:rFonts w:hint="eastAsia" w:asciiTheme="minorEastAsia" w:hAnsiTheme="minorEastAsia" w:eastAsiaTheme="minorEastAsia" w:cstheme="minorEastAsia"/>
          <w:sz w:val="32"/>
          <w:szCs w:val="32"/>
          <w:highlight w:val="none"/>
        </w:rPr>
      </w:pPr>
      <w:r>
        <w:rPr>
          <w:rFonts w:hint="eastAsia" w:asciiTheme="minorEastAsia" w:hAnsiTheme="minorEastAsia" w:cstheme="minorEastAsia"/>
          <w:sz w:val="32"/>
          <w:szCs w:val="32"/>
          <w:highlight w:val="none"/>
          <w:lang w:eastAsia="zh-CN"/>
        </w:rPr>
        <w:t>我部门</w:t>
      </w:r>
      <w:r>
        <w:rPr>
          <w:rFonts w:hint="eastAsia" w:asciiTheme="minorEastAsia" w:hAnsiTheme="minorEastAsia" w:eastAsiaTheme="minorEastAsia" w:cstheme="minorEastAsia"/>
          <w:sz w:val="32"/>
          <w:szCs w:val="32"/>
          <w:highlight w:val="none"/>
        </w:rPr>
        <w:t>向</w:t>
      </w:r>
      <w:r>
        <w:rPr>
          <w:rFonts w:hint="eastAsia" w:asciiTheme="minorEastAsia" w:hAnsiTheme="minorEastAsia" w:cstheme="minorEastAsia"/>
          <w:sz w:val="32"/>
          <w:szCs w:val="32"/>
          <w:highlight w:val="none"/>
          <w:lang w:eastAsia="zh-CN"/>
        </w:rPr>
        <w:t>市</w:t>
      </w:r>
      <w:r>
        <w:rPr>
          <w:rFonts w:hint="eastAsia" w:asciiTheme="minorEastAsia" w:hAnsiTheme="minorEastAsia" w:eastAsiaTheme="minorEastAsia" w:cstheme="minorEastAsia"/>
          <w:sz w:val="32"/>
          <w:szCs w:val="32"/>
          <w:highlight w:val="none"/>
        </w:rPr>
        <w:t>财政申拨1</w:t>
      </w:r>
      <w:r>
        <w:rPr>
          <w:rFonts w:hint="eastAsia" w:asciiTheme="minorEastAsia" w:hAnsi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0万元</w:t>
      </w:r>
      <w:r>
        <w:rPr>
          <w:rFonts w:hint="eastAsia" w:asciiTheme="minorEastAsia" w:hAnsiTheme="minorEastAsia" w:cstheme="minorEastAsia"/>
          <w:sz w:val="32"/>
          <w:szCs w:val="32"/>
          <w:highlight w:val="none"/>
          <w:lang w:val="en-US" w:eastAsia="zh-CN"/>
        </w:rPr>
        <w:t>创业担保贷款担保基金</w:t>
      </w:r>
      <w:r>
        <w:rPr>
          <w:rFonts w:hint="eastAsia" w:asciiTheme="minorEastAsia" w:hAnsiTheme="minorEastAsia" w:eastAsiaTheme="minorEastAsia" w:cstheme="minorEastAsia"/>
          <w:sz w:val="32"/>
          <w:szCs w:val="32"/>
          <w:highlight w:val="none"/>
        </w:rPr>
        <w:t>，实际下拨1</w:t>
      </w:r>
      <w:r>
        <w:rPr>
          <w:rFonts w:hint="eastAsia" w:asciiTheme="minorEastAsia" w:hAnsi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0万元。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2.资金执行情况分析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eastAsia="zh-CN"/>
        </w:rPr>
        <w:t>202</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年，</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财政安排</w:t>
      </w:r>
      <w:r>
        <w:rPr>
          <w:rFonts w:hint="eastAsia" w:asciiTheme="minorEastAsia" w:hAnsiTheme="minorEastAsia" w:cstheme="minorEastAsia"/>
          <w:sz w:val="32"/>
          <w:szCs w:val="32"/>
          <w:lang w:eastAsia="zh-CN"/>
        </w:rPr>
        <w:t>新增创业担保贷款担保基金</w:t>
      </w:r>
      <w:r>
        <w:rPr>
          <w:rFonts w:hint="eastAsia" w:asciiTheme="minorEastAsia" w:hAnsiTheme="minorEastAsia" w:eastAsiaTheme="minorEastAsia" w:cstheme="minorEastAsia"/>
          <w:sz w:val="32"/>
          <w:szCs w:val="32"/>
        </w:rPr>
        <w:t>1</w:t>
      </w:r>
      <w:r>
        <w:rPr>
          <w:rFonts w:hint="eastAsia" w:asciiTheme="minorEastAsia" w:hAnsiTheme="minorEastAsia" w:cstheme="minorEastAsia"/>
          <w:sz w:val="32"/>
          <w:szCs w:val="32"/>
          <w:lang w:val="en-US" w:eastAsia="zh-CN"/>
        </w:rPr>
        <w:t>0</w:t>
      </w:r>
      <w:r>
        <w:rPr>
          <w:rFonts w:hint="eastAsia" w:asciiTheme="minorEastAsia" w:hAnsiTheme="minorEastAsia" w:eastAsiaTheme="minorEastAsia" w:cstheme="minorEastAsia"/>
          <w:sz w:val="32"/>
          <w:szCs w:val="32"/>
        </w:rPr>
        <w:t>0万元，实际使用</w:t>
      </w:r>
      <w:r>
        <w:rPr>
          <w:rFonts w:hint="eastAsia" w:asciiTheme="minorEastAsia" w:hAnsiTheme="minorEastAsia" w:cstheme="minorEastAsia"/>
          <w:sz w:val="32"/>
          <w:szCs w:val="32"/>
          <w:lang w:val="en-US" w:eastAsia="zh-CN"/>
        </w:rPr>
        <w:t>100</w:t>
      </w:r>
      <w:r>
        <w:rPr>
          <w:rFonts w:hint="eastAsia" w:asciiTheme="minorEastAsia" w:hAnsiTheme="minorEastAsia" w:eastAsiaTheme="minorEastAsia" w:cstheme="minorEastAsia"/>
          <w:sz w:val="32"/>
          <w:szCs w:val="32"/>
        </w:rPr>
        <w:t>万元；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3.资金管理情况分析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本项目资金由</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财政预算安排，</w:t>
      </w:r>
      <w:r>
        <w:rPr>
          <w:rFonts w:hint="eastAsia" w:asciiTheme="minorEastAsia" w:hAnsiTheme="minorEastAsia" w:cstheme="minorEastAsia"/>
          <w:sz w:val="32"/>
          <w:szCs w:val="32"/>
          <w:lang w:eastAsia="zh-CN"/>
        </w:rPr>
        <w:t>市就创中心</w:t>
      </w:r>
      <w:r>
        <w:rPr>
          <w:rFonts w:hint="eastAsia" w:asciiTheme="minorEastAsia" w:hAnsiTheme="minorEastAsia" w:eastAsiaTheme="minorEastAsia" w:cstheme="minorEastAsia"/>
          <w:sz w:val="32"/>
          <w:szCs w:val="32"/>
        </w:rPr>
        <w:t>负责创业贷款扶持对象的审核、把关、审批及日常业务管理，</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财政社保股负责贴息资金支付审批和管理使用情况的核算。从查阅档案、审核财务资料等情况来看，</w:t>
      </w:r>
      <w:r>
        <w:rPr>
          <w:rFonts w:hint="eastAsia" w:asciiTheme="minorEastAsia" w:hAnsiTheme="minorEastAsia" w:cstheme="minorEastAsia"/>
          <w:sz w:val="32"/>
          <w:szCs w:val="32"/>
          <w:lang w:eastAsia="zh-CN"/>
        </w:rPr>
        <w:t>202</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年度该项资金管理的总体情况是规范的。</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（二）总体绩效目标完成情况分析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1.加强放贷跟踪管理，做好定期回访、提前催告等服务工作，确保已发放的贷款放得出，收得回。</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2.建立健全创业担保贷款的数据台账，结合工作实际建立创业担保贷款基本情况台账和创业担保贷款贴息台账，做到“四清”即贷款申报情况、发放情况、贴息情况和带动就业情况等四个方面清晰明了。</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3.创新创业贷款机制，强化创业担保贷款管理，扩大贷款对象和贷款规模，积极推动创业带动就业工作，同时，以创业贷款为创业资金支撑，建立创业培训和创业担保贷款的联动机制。</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4.加大创业担保贷款政策宣传，培训一批创业担保贷款就业创业典型，进一步推动创业促进就业工作。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（三）绩效指标完成情况分析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1.产出指标完成情况分析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w:t>
      </w:r>
      <w:r>
        <w:rPr>
          <w:rFonts w:hint="eastAsia" w:asciiTheme="minorEastAsia" w:hAnsiTheme="minorEastAsia" w:cstheme="minorEastAsia"/>
          <w:sz w:val="32"/>
          <w:szCs w:val="32"/>
          <w:lang w:val="en-US" w:eastAsia="zh-CN"/>
        </w:rPr>
        <w:t>20</w:t>
      </w:r>
      <w:r>
        <w:rPr>
          <w:rFonts w:hint="eastAsia" w:asciiTheme="minorEastAsia" w:hAnsiTheme="minorEastAsia" w:eastAsiaTheme="minorEastAsia" w:cstheme="minorEastAsia"/>
          <w:sz w:val="32"/>
          <w:szCs w:val="32"/>
        </w:rPr>
        <w:t>年创业担保贷款发放</w:t>
      </w:r>
      <w:r>
        <w:rPr>
          <w:rFonts w:hint="eastAsia" w:asciiTheme="minorEastAsia" w:hAnsiTheme="minorEastAsia" w:cstheme="minorEastAsia"/>
          <w:sz w:val="32"/>
          <w:szCs w:val="32"/>
          <w:lang w:val="en-US" w:eastAsia="zh-CN"/>
        </w:rPr>
        <w:t>11444</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202</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年创业担保贷款发放</w:t>
      </w:r>
      <w:r>
        <w:rPr>
          <w:rFonts w:hint="eastAsia" w:asciiTheme="minorEastAsia" w:hAnsiTheme="minorEastAsia" w:cstheme="minorEastAsia"/>
          <w:sz w:val="32"/>
          <w:szCs w:val="32"/>
          <w:lang w:val="en-US" w:eastAsia="zh-CN"/>
        </w:rPr>
        <w:t>12419</w:t>
      </w:r>
      <w:r>
        <w:rPr>
          <w:rFonts w:hint="eastAsia" w:asciiTheme="minorEastAsia" w:hAnsiTheme="minorEastAsia" w:eastAsiaTheme="minorEastAsia" w:cstheme="minorEastAsia"/>
          <w:sz w:val="32"/>
          <w:szCs w:val="32"/>
        </w:rPr>
        <w:t>万元，创业担保贷款发放额增长率</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；回收率达95%；资金足额拨付率和地方配套到位率为100%；</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2.效益指标完成情况分析</w:t>
      </w:r>
    </w:p>
    <w:p>
      <w:pPr>
        <w:ind w:firstLine="640" w:firstLineChars="200"/>
        <w:rPr>
          <w:rFonts w:hint="eastAsia" w:asciiTheme="minorEastAsia" w:hAnsiTheme="minorEastAsia" w:eastAsiaTheme="minorEastAsia" w:cstheme="minorEastAsia"/>
          <w:b w:val="0"/>
          <w:bCs w:val="0"/>
          <w:color w:val="auto"/>
          <w:sz w:val="32"/>
          <w:szCs w:val="32"/>
        </w:rPr>
      </w:pPr>
      <w:r>
        <w:rPr>
          <w:rFonts w:hint="eastAsia" w:asciiTheme="minorEastAsia" w:hAnsiTheme="minorEastAsia" w:cstheme="minorEastAsia"/>
          <w:b w:val="0"/>
          <w:bCs w:val="0"/>
          <w:color w:val="auto"/>
          <w:sz w:val="32"/>
          <w:szCs w:val="32"/>
          <w:lang w:eastAsia="zh-CN"/>
        </w:rPr>
        <w:t>202</w:t>
      </w:r>
      <w:r>
        <w:rPr>
          <w:rFonts w:hint="eastAsia" w:asciiTheme="minorEastAsia" w:hAnsiTheme="minorEastAsia" w:cstheme="minorEastAsia"/>
          <w:b w:val="0"/>
          <w:bCs w:val="0"/>
          <w:color w:val="auto"/>
          <w:sz w:val="32"/>
          <w:szCs w:val="32"/>
          <w:lang w:val="en-US" w:eastAsia="zh-CN"/>
        </w:rPr>
        <w:t>1</w:t>
      </w:r>
      <w:r>
        <w:rPr>
          <w:rFonts w:hint="eastAsia" w:asciiTheme="minorEastAsia" w:hAnsiTheme="minorEastAsia" w:eastAsiaTheme="minorEastAsia" w:cstheme="minorEastAsia"/>
          <w:b w:val="0"/>
          <w:bCs w:val="0"/>
          <w:color w:val="auto"/>
          <w:sz w:val="32"/>
          <w:szCs w:val="32"/>
        </w:rPr>
        <w:t>年，我</w:t>
      </w:r>
      <w:r>
        <w:rPr>
          <w:rFonts w:hint="eastAsia" w:asciiTheme="minorEastAsia" w:hAnsiTheme="minorEastAsia" w:cstheme="minorEastAsia"/>
          <w:b w:val="0"/>
          <w:bCs w:val="0"/>
          <w:color w:val="auto"/>
          <w:sz w:val="32"/>
          <w:szCs w:val="32"/>
          <w:lang w:eastAsia="zh-CN"/>
        </w:rPr>
        <w:t>市</w:t>
      </w:r>
      <w:r>
        <w:rPr>
          <w:rFonts w:hint="eastAsia" w:asciiTheme="minorEastAsia" w:hAnsiTheme="minorEastAsia" w:eastAsiaTheme="minorEastAsia" w:cstheme="minorEastAsia"/>
          <w:b w:val="0"/>
          <w:bCs w:val="0"/>
          <w:color w:val="auto"/>
          <w:sz w:val="32"/>
          <w:szCs w:val="32"/>
        </w:rPr>
        <w:t>共发放创业担保贷款</w:t>
      </w:r>
      <w:r>
        <w:rPr>
          <w:rFonts w:hint="eastAsia" w:asciiTheme="minorEastAsia" w:hAnsiTheme="minorEastAsia" w:cstheme="minorEastAsia"/>
          <w:b w:val="0"/>
          <w:bCs w:val="0"/>
          <w:color w:val="auto"/>
          <w:sz w:val="32"/>
          <w:szCs w:val="32"/>
          <w:lang w:val="en-US" w:eastAsia="zh-CN"/>
        </w:rPr>
        <w:t>12419</w:t>
      </w:r>
      <w:r>
        <w:rPr>
          <w:rFonts w:hint="eastAsia" w:asciiTheme="minorEastAsia" w:hAnsiTheme="minorEastAsia" w:eastAsiaTheme="minorEastAsia" w:cstheme="minorEastAsia"/>
          <w:b w:val="0"/>
          <w:bCs w:val="0"/>
          <w:color w:val="auto"/>
          <w:sz w:val="32"/>
          <w:szCs w:val="32"/>
        </w:rPr>
        <w:t>万元，其中发放个人贷款</w:t>
      </w:r>
      <w:r>
        <w:rPr>
          <w:rFonts w:hint="eastAsia" w:asciiTheme="minorEastAsia" w:hAnsiTheme="minorEastAsia" w:cstheme="minorEastAsia"/>
          <w:b w:val="0"/>
          <w:bCs w:val="0"/>
          <w:color w:val="auto"/>
          <w:sz w:val="32"/>
          <w:szCs w:val="32"/>
          <w:lang w:val="en-US" w:eastAsia="zh-CN"/>
        </w:rPr>
        <w:t>9151</w:t>
      </w:r>
      <w:r>
        <w:rPr>
          <w:rFonts w:hint="eastAsia" w:asciiTheme="minorEastAsia" w:hAnsiTheme="minorEastAsia" w:eastAsiaTheme="minorEastAsia" w:cstheme="minorEastAsia"/>
          <w:b w:val="0"/>
          <w:bCs w:val="0"/>
          <w:color w:val="auto"/>
          <w:sz w:val="32"/>
          <w:szCs w:val="32"/>
        </w:rPr>
        <w:t>万元，企业贷款</w:t>
      </w:r>
      <w:r>
        <w:rPr>
          <w:rFonts w:hint="eastAsia" w:asciiTheme="minorEastAsia" w:hAnsiTheme="minorEastAsia" w:cstheme="minorEastAsia"/>
          <w:b w:val="0"/>
          <w:bCs w:val="0"/>
          <w:color w:val="auto"/>
          <w:sz w:val="32"/>
          <w:szCs w:val="32"/>
          <w:lang w:val="en-US" w:eastAsia="zh-CN"/>
        </w:rPr>
        <w:t>3268</w:t>
      </w:r>
      <w:r>
        <w:rPr>
          <w:rFonts w:hint="eastAsia" w:asciiTheme="minorEastAsia" w:hAnsiTheme="minorEastAsia" w:eastAsiaTheme="minorEastAsia" w:cstheme="minorEastAsia"/>
          <w:b w:val="0"/>
          <w:bCs w:val="0"/>
          <w:color w:val="auto"/>
          <w:sz w:val="32"/>
          <w:szCs w:val="32"/>
        </w:rPr>
        <w:t>万元，带动</w:t>
      </w:r>
      <w:r>
        <w:rPr>
          <w:rFonts w:hint="eastAsia" w:asciiTheme="minorEastAsia" w:hAnsiTheme="minorEastAsia" w:cstheme="minorEastAsia"/>
          <w:b w:val="0"/>
          <w:bCs w:val="0"/>
          <w:color w:val="auto"/>
          <w:sz w:val="32"/>
          <w:szCs w:val="32"/>
          <w:highlight w:val="none"/>
          <w:lang w:val="en-US" w:eastAsia="zh-CN"/>
        </w:rPr>
        <w:t>3067</w:t>
      </w:r>
      <w:r>
        <w:rPr>
          <w:rFonts w:hint="eastAsia" w:asciiTheme="minorEastAsia" w:hAnsiTheme="minorEastAsia" w:eastAsiaTheme="minorEastAsia" w:cstheme="minorEastAsia"/>
          <w:b w:val="0"/>
          <w:bCs w:val="0"/>
          <w:color w:val="auto"/>
          <w:sz w:val="32"/>
          <w:szCs w:val="32"/>
        </w:rPr>
        <w:t>人就业。</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3.满意度指标完成情况分析</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当年申报创业担保贷款贴息资金的个人创业者及小微企业的满意度均达85%以上。</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三、偏离绩效目标的原因和下一步改进措施</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年度绩效目标规划不够规范，设立不够全面、不够具体，不便于绩效目标考核和财政支出绩效的评价。改进措施：</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结合本项目的特点，设立内容具体、保障措施明确、可以量化的目标体系，规划好资金对应目标的具体要求，以便于项目目标考核和绩效评价等绩效管理工作的开展。</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四、绩效自评结果拟应用和公开情况</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通过省财政下拨的中央贴息资金、省级贴息资金和县财政配套贴息资金的有力支持下，在领导的关心和支持下，在金融机构和财政部门的协助下，全面超额完成了</w:t>
      </w:r>
      <w:r>
        <w:rPr>
          <w:rFonts w:hint="eastAsia" w:asciiTheme="minorEastAsia" w:hAnsiTheme="minorEastAsia" w:cstheme="minorEastAsia"/>
          <w:sz w:val="32"/>
          <w:szCs w:val="32"/>
          <w:lang w:eastAsia="zh-CN"/>
        </w:rPr>
        <w:t>202</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年度省政府下达的民生工程任务，绩效目标全部实现。促进了以创业带动就业工作，取得了良好的社会效益。经自我评价，龙南</w:t>
      </w:r>
      <w:r>
        <w:rPr>
          <w:rFonts w:hint="eastAsia" w:asciiTheme="minorEastAsia" w:hAnsiTheme="minorEastAsia" w:cstheme="minorEastAsia"/>
          <w:sz w:val="32"/>
          <w:szCs w:val="32"/>
          <w:lang w:eastAsia="zh-CN"/>
        </w:rPr>
        <w:t>市202</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年度创业担保贷款</w:t>
      </w:r>
      <w:r>
        <w:rPr>
          <w:rFonts w:hint="eastAsia" w:asciiTheme="minorEastAsia" w:hAnsiTheme="minorEastAsia" w:cstheme="minorEastAsia"/>
          <w:sz w:val="32"/>
          <w:szCs w:val="32"/>
          <w:lang w:eastAsia="zh-CN"/>
        </w:rPr>
        <w:t>担保基金</w:t>
      </w:r>
      <w:r>
        <w:rPr>
          <w:rFonts w:hint="eastAsia" w:asciiTheme="minorEastAsia" w:hAnsiTheme="minorEastAsia" w:eastAsiaTheme="minorEastAsia" w:cstheme="minorEastAsia"/>
          <w:sz w:val="32"/>
          <w:szCs w:val="32"/>
        </w:rPr>
        <w:t>绩效评价得分为</w:t>
      </w:r>
      <w:r>
        <w:rPr>
          <w:rFonts w:hint="eastAsia" w:asciiTheme="minorEastAsia" w:hAnsiTheme="minorEastAsia" w:cstheme="minorEastAsia"/>
          <w:sz w:val="32"/>
          <w:szCs w:val="32"/>
          <w:lang w:val="en-US" w:eastAsia="zh-CN"/>
        </w:rPr>
        <w:t>100</w:t>
      </w:r>
      <w:r>
        <w:rPr>
          <w:rFonts w:hint="eastAsia" w:asciiTheme="minorEastAsia" w:hAnsiTheme="minorEastAsia" w:eastAsiaTheme="minorEastAsia" w:cstheme="minorEastAsia"/>
          <w:sz w:val="32"/>
          <w:szCs w:val="32"/>
        </w:rPr>
        <w:t>分，评价结果为优。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MTBkZjRjMDlkODU0YTczNzg2NDA0MWU0MDg5NDQifQ=="/>
  </w:docVars>
  <w:rsids>
    <w:rsidRoot w:val="00000000"/>
    <w:rsid w:val="03033783"/>
    <w:rsid w:val="0D0E2C4B"/>
    <w:rsid w:val="0F055BDB"/>
    <w:rsid w:val="12547828"/>
    <w:rsid w:val="26E95B29"/>
    <w:rsid w:val="315616B9"/>
    <w:rsid w:val="31B63E27"/>
    <w:rsid w:val="375B1A81"/>
    <w:rsid w:val="3775210A"/>
    <w:rsid w:val="449C3F9E"/>
    <w:rsid w:val="4A9E30C0"/>
    <w:rsid w:val="68B96E63"/>
    <w:rsid w:val="6CC36FBB"/>
    <w:rsid w:val="70D04B63"/>
    <w:rsid w:val="72AD06C6"/>
    <w:rsid w:val="7352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1061</Words>
  <Characters>1133</Characters>
  <Lines>0</Lines>
  <Paragraphs>0</Paragraphs>
  <TotalTime>15</TotalTime>
  <ScaleCrop>false</ScaleCrop>
  <LinksUpToDate>false</LinksUpToDate>
  <CharactersWithSpaces>1137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2022-08-16T08:18:17Z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001813A9DDD44AF5834B97E2D2860499</vt:lpwstr>
  </property>
</Properties>
</file>