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880" w:firstLineChars="200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龙南市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桃江乡人民政府</w:t>
      </w:r>
      <w:r>
        <w:rPr>
          <w:rFonts w:hint="eastAsia" w:ascii="方正小标宋简体" w:hAnsi="华文中宋" w:eastAsia="方正小标宋简体"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华文中宋" w:eastAsia="方正小标宋简体"/>
          <w:sz w:val="44"/>
          <w:szCs w:val="44"/>
        </w:rPr>
        <w:t>年度</w:t>
      </w:r>
      <w:bookmarkStart w:id="0" w:name="YS060101"/>
      <w:r>
        <w:rPr>
          <w:rFonts w:hint="eastAsia" w:ascii="方正小标宋简体" w:hAnsi="华文中宋" w:eastAsia="方正小标宋简体"/>
          <w:sz w:val="44"/>
          <w:szCs w:val="44"/>
        </w:rPr>
        <w:t>部门整体支出绩效自评报告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ascii="楷体_GB2312" w:hAnsi="仿宋"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一、部门概况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（一）部门主要职能 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1、主要职责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1.贯彻实施党的路线、方针和政策，执行国家法律、法规及上级机关的决定和命令。制定并组织实施辖区内有关规定，加强党的建设和基层组织建设。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2. 负责编制辖区内经济社会和建设发展规划，组织实施产业发展、基础设施和各项公益事业建设。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3. 按规定权限和程序，负责辖区内的规划管理，城镇管理，房产管理等工作，保护耕地，配合县有关部门依法做好土地征收、房屋拆迁等工作，加强生态建设、环境保护等工作。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4. 负责辖区内招商引资、对外经济技术合作及涉外经济活动，按规定权限和程序审批审核投资项目。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5. 指导农村经济发展，加快农业结构调整，促进经济发展方式转变，组织引导农村富余劳动力转移。促进增收，全面推进新农村建设。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6. 负责辖区内教育、卫生、民政事务、救灾扶贫、劳动社会保障和居民医疗保障等工作，依法做好国防动员、民兵训练、预备役管理工作。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7. 推进基层民主法制建设，指导村（居）民委员会工作；加强安全生产管理工作，做好突发事件应急处理工作，加强社会治安综合治理，强化信访和矛盾纠纷调解工作，化解各种社会矛盾，维护社会和谐稳定。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8. 编制并执行财政预决算计划，做好所属单位经济组织的财务、会计的指导和监管工作，组织实施对乡机关各部门、下属企事业单位、村级集体经济组织经济活动的财务检查工作。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9. 配合上级有关部门管理好驻乡单位。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10. 行使市委、市政府赋予的其他职责，承办市委、市政府交办的其他事项。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3" w:firstLineChars="200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333333"/>
          <w:sz w:val="32"/>
          <w:szCs w:val="32"/>
        </w:rPr>
        <w:t>、部门基本情况</w:t>
      </w:r>
      <w:r>
        <w:rPr>
          <w:rFonts w:ascii="仿宋" w:hAnsi="Times New Roman" w:eastAsia="仿宋" w:cs="Times New Roman"/>
          <w:color w:val="333333"/>
          <w:sz w:val="32"/>
          <w:szCs w:val="32"/>
        </w:rPr>
        <w:t>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纳入本套部门决算汇编范围的单位共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>1</w:t>
      </w:r>
      <w:r>
        <w:rPr>
          <w:rFonts w:hint="eastAsia" w:eastAsia="仿宋"/>
          <w:color w:val="333333"/>
          <w:sz w:val="32"/>
          <w:szCs w:val="32"/>
          <w:u w:val="single"/>
        </w:rPr>
        <w:t> </w:t>
      </w:r>
      <w:r>
        <w:rPr>
          <w:rFonts w:hint="eastAsia" w:ascii="仿宋" w:hAnsi="仿宋" w:eastAsia="仿宋"/>
          <w:color w:val="333333"/>
          <w:sz w:val="32"/>
          <w:szCs w:val="32"/>
        </w:rPr>
        <w:t>个，包括：党政办、财政所、人口与计划生育办公室、民政所、规划所、农医所、劳动保障事务所、果茶站、文化站、水保站、农技站、安监站等机构。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本部门202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333333"/>
          <w:sz w:val="32"/>
          <w:szCs w:val="32"/>
        </w:rPr>
        <w:t>年年末实有人数48人，其中在职人员48人。较上年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持平</w:t>
      </w:r>
      <w:r>
        <w:rPr>
          <w:rFonts w:hint="eastAsia" w:ascii="仿宋" w:hAnsi="仿宋" w:eastAsia="仿宋"/>
          <w:color w:val="333333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（二）</w:t>
      </w:r>
      <w:r>
        <w:rPr>
          <w:rFonts w:hint="eastAsia" w:ascii="楷体_GB2312" w:eastAsia="楷体_GB2312"/>
          <w:b/>
          <w:sz w:val="32"/>
          <w:szCs w:val="32"/>
        </w:rPr>
        <w:t>当年部门履职总体目标、工作任务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桃江乡人民政府</w:t>
      </w:r>
      <w:r>
        <w:rPr>
          <w:rFonts w:hint="eastAsia" w:ascii="仿宋_GB2312" w:hAnsi="仿宋" w:eastAsia="仿宋_GB2312"/>
          <w:sz w:val="32"/>
          <w:szCs w:val="32"/>
        </w:rPr>
        <w:t>严格执行财政综合预算，充分调动各科室增收节支的积极性，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乡</w:t>
      </w:r>
      <w:r>
        <w:rPr>
          <w:rFonts w:hint="eastAsia" w:ascii="仿宋_GB2312" w:hAnsi="仿宋" w:eastAsia="仿宋_GB2312"/>
          <w:sz w:val="32"/>
          <w:szCs w:val="32"/>
        </w:rPr>
        <w:t>党委、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政府</w:t>
      </w:r>
      <w:r>
        <w:rPr>
          <w:rFonts w:hint="eastAsia" w:ascii="仿宋_GB2312" w:hAnsi="仿宋" w:eastAsia="仿宋_GB2312"/>
          <w:sz w:val="32"/>
          <w:szCs w:val="32"/>
        </w:rPr>
        <w:t>齐心协力，分工协作、齐抓共管，因地制宜、抢抓机遇，精心谋划，认真组织，迅速行动，协力抓好全年的各项工作。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（三）当年部门年度整体支出绩效目标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年度，</w:t>
      </w:r>
      <w:r>
        <w:rPr>
          <w:rFonts w:hint="eastAsia"/>
          <w:sz w:val="32"/>
          <w:szCs w:val="32"/>
          <w:lang w:eastAsia="zh-CN"/>
        </w:rPr>
        <w:t>桃江乡人民政府</w:t>
      </w:r>
      <w:r>
        <w:rPr>
          <w:rFonts w:hint="eastAsia"/>
          <w:sz w:val="32"/>
          <w:szCs w:val="32"/>
        </w:rPr>
        <w:t>支出决算</w:t>
      </w:r>
      <w:r>
        <w:rPr>
          <w:rFonts w:hint="eastAsia"/>
          <w:sz w:val="32"/>
          <w:szCs w:val="32"/>
          <w:lang w:val="en-US" w:eastAsia="zh-CN"/>
        </w:rPr>
        <w:t>1204.2</w:t>
      </w:r>
      <w:r>
        <w:rPr>
          <w:rFonts w:hint="eastAsia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（四）部门预算绩效管理开展情况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桃江乡人民政府</w:t>
      </w:r>
      <w:r>
        <w:rPr>
          <w:rFonts w:hint="eastAsia" w:ascii="仿宋_GB2312" w:hAnsi="仿宋" w:eastAsia="仿宋_GB2312"/>
          <w:sz w:val="32"/>
          <w:szCs w:val="32"/>
        </w:rPr>
        <w:t>的绩效目标完成情况良好，为完成绩效目标制定了详细的措施和管理制度及执行情况，对资金安排、使用的运行情况，财务管理状况和资产配置与使用情况进行了跟踪，取得了较好的经济效益、社会效益，社会综合评价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（五）当年部门预算及执行情况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年度，</w:t>
      </w:r>
      <w:r>
        <w:rPr>
          <w:rFonts w:hint="eastAsia"/>
          <w:sz w:val="32"/>
          <w:szCs w:val="32"/>
          <w:lang w:eastAsia="zh-CN"/>
        </w:rPr>
        <w:t>龙南市桃江乡人民政府</w:t>
      </w:r>
      <w:r>
        <w:rPr>
          <w:rFonts w:hint="eastAsia"/>
          <w:sz w:val="32"/>
          <w:szCs w:val="32"/>
        </w:rPr>
        <w:t>收入预算</w:t>
      </w:r>
      <w:r>
        <w:rPr>
          <w:rFonts w:hint="eastAsia"/>
          <w:sz w:val="32"/>
          <w:szCs w:val="32"/>
          <w:lang w:val="en-US" w:eastAsia="zh-CN"/>
        </w:rPr>
        <w:t>1204.2</w:t>
      </w:r>
      <w:r>
        <w:rPr>
          <w:rFonts w:hint="eastAsia"/>
          <w:sz w:val="32"/>
          <w:szCs w:val="32"/>
        </w:rPr>
        <w:t>万元，支出决算</w:t>
      </w:r>
      <w:r>
        <w:rPr>
          <w:rFonts w:hint="eastAsia"/>
          <w:sz w:val="32"/>
          <w:szCs w:val="32"/>
          <w:lang w:val="en-US" w:eastAsia="zh-CN"/>
        </w:rPr>
        <w:t>1204.2</w:t>
      </w:r>
      <w:r>
        <w:rPr>
          <w:rFonts w:hint="eastAsia"/>
          <w:sz w:val="32"/>
          <w:szCs w:val="32"/>
        </w:rPr>
        <w:t>万元。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部门整体支出绩效实现情况</w:t>
      </w:r>
      <w:r>
        <w:rPr>
          <w:rFonts w:hint="eastAsia" w:ascii="黑体" w:hAnsi="黑体" w:eastAsia="黑体"/>
          <w:sz w:val="32"/>
          <w:szCs w:val="32"/>
          <w:lang w:eastAsia="zh-CN"/>
        </w:rPr>
        <w:t>及存在问题和下一步改进措施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（一）履职完成情况：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本部门2020年度财政拨款本年支出年初预算数为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1014.13</w:t>
      </w:r>
      <w:r>
        <w:rPr>
          <w:rFonts w:hint="eastAsia" w:ascii="仿宋" w:hAnsi="仿宋" w:eastAsia="仿宋"/>
          <w:color w:val="333333"/>
          <w:sz w:val="32"/>
          <w:szCs w:val="32"/>
        </w:rPr>
        <w:t>万元，决算数为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1204.2</w:t>
      </w:r>
      <w:r>
        <w:rPr>
          <w:rFonts w:hint="eastAsia" w:ascii="仿宋" w:hAnsi="仿宋" w:eastAsia="仿宋"/>
          <w:color w:val="333333"/>
          <w:sz w:val="32"/>
          <w:szCs w:val="32"/>
        </w:rPr>
        <w:t xml:space="preserve">万元，完成年初预算的 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118</w:t>
      </w:r>
      <w:r>
        <w:rPr>
          <w:rFonts w:hint="eastAsia" w:ascii="仿宋" w:hAnsi="仿宋" w:eastAsia="仿宋"/>
          <w:color w:val="333333"/>
          <w:sz w:val="32"/>
          <w:szCs w:val="32"/>
        </w:rPr>
        <w:t xml:space="preserve"> %。其中：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（一）一般公共服务支出年初预算数为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667.03</w:t>
      </w:r>
      <w:r>
        <w:rPr>
          <w:rFonts w:hint="eastAsia" w:ascii="仿宋" w:hAnsi="仿宋" w:eastAsia="仿宋"/>
          <w:color w:val="333333"/>
          <w:sz w:val="32"/>
          <w:szCs w:val="32"/>
        </w:rPr>
        <w:t>万元，决算数为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712.45</w:t>
      </w:r>
      <w:r>
        <w:rPr>
          <w:rFonts w:hint="eastAsia" w:ascii="仿宋" w:hAnsi="仿宋" w:eastAsia="仿宋"/>
          <w:color w:val="333333"/>
          <w:sz w:val="32"/>
          <w:szCs w:val="32"/>
        </w:rPr>
        <w:t>万元，完成年初预算的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106</w:t>
      </w:r>
      <w:r>
        <w:rPr>
          <w:rFonts w:hint="eastAsia" w:ascii="仿宋" w:hAnsi="仿宋" w:eastAsia="仿宋"/>
          <w:color w:val="333333"/>
          <w:sz w:val="32"/>
          <w:szCs w:val="32"/>
        </w:rPr>
        <w:t>%，主要原因是：业务增加，人员培训增加。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（二）文化旅游体育与传媒支出年初预算数为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13.48</w:t>
      </w:r>
      <w:r>
        <w:rPr>
          <w:rFonts w:hint="eastAsia" w:ascii="仿宋" w:hAnsi="仿宋" w:eastAsia="仿宋"/>
          <w:color w:val="333333"/>
          <w:sz w:val="32"/>
          <w:szCs w:val="32"/>
        </w:rPr>
        <w:t>万元，决算数为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11.21</w:t>
      </w:r>
      <w:r>
        <w:rPr>
          <w:rFonts w:hint="eastAsia" w:ascii="仿宋" w:hAnsi="仿宋" w:eastAsia="仿宋"/>
          <w:color w:val="333333"/>
          <w:sz w:val="32"/>
          <w:szCs w:val="32"/>
        </w:rPr>
        <w:t>万元，完成年初预算的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83</w:t>
      </w:r>
      <w:r>
        <w:rPr>
          <w:rFonts w:hint="eastAsia" w:ascii="仿宋" w:hAnsi="仿宋" w:eastAsia="仿宋"/>
          <w:color w:val="333333"/>
          <w:sz w:val="32"/>
          <w:szCs w:val="32"/>
        </w:rPr>
        <w:t xml:space="preserve"> %，主要原因是：人员调出带来的工资减少。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（三）社会保障和就业支出年初预算数为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9.3</w:t>
      </w:r>
      <w:r>
        <w:rPr>
          <w:rFonts w:hint="eastAsia" w:ascii="仿宋" w:hAnsi="仿宋" w:eastAsia="仿宋"/>
          <w:color w:val="333333"/>
          <w:sz w:val="32"/>
          <w:szCs w:val="32"/>
        </w:rPr>
        <w:t>万元，决算数为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8.1</w:t>
      </w:r>
      <w:r>
        <w:rPr>
          <w:rFonts w:hint="eastAsia" w:ascii="仿宋" w:hAnsi="仿宋" w:eastAsia="仿宋"/>
          <w:color w:val="333333"/>
          <w:sz w:val="32"/>
          <w:szCs w:val="32"/>
        </w:rPr>
        <w:t>万元，完成年初预算的100 %，主要原因是：就业补助支出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333333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（四）卫生和健康支出年初预算数为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93.12</w:t>
      </w:r>
      <w:r>
        <w:rPr>
          <w:rFonts w:hint="eastAsia" w:ascii="仿宋" w:hAnsi="仿宋" w:eastAsia="仿宋"/>
          <w:color w:val="333333"/>
          <w:sz w:val="32"/>
          <w:szCs w:val="32"/>
        </w:rPr>
        <w:t>万元，决算数为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67.73</w:t>
      </w:r>
      <w:r>
        <w:rPr>
          <w:rFonts w:hint="eastAsia" w:ascii="仿宋" w:hAnsi="仿宋" w:eastAsia="仿宋"/>
          <w:color w:val="333333"/>
          <w:sz w:val="32"/>
          <w:szCs w:val="32"/>
        </w:rPr>
        <w:t>万元，完成年初预算的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72</w:t>
      </w:r>
      <w:r>
        <w:rPr>
          <w:rFonts w:hint="eastAsia" w:ascii="仿宋" w:hAnsi="仿宋" w:eastAsia="仿宋"/>
          <w:color w:val="333333"/>
          <w:sz w:val="32"/>
          <w:szCs w:val="32"/>
        </w:rPr>
        <w:t xml:space="preserve"> %，主要原因：其他公共卫生支出减少。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（五）农林水支出年初预算数为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231.17</w:t>
      </w:r>
      <w:r>
        <w:rPr>
          <w:rFonts w:hint="eastAsia" w:ascii="仿宋" w:hAnsi="仿宋" w:eastAsia="仿宋"/>
          <w:color w:val="333333"/>
          <w:sz w:val="32"/>
          <w:szCs w:val="32"/>
        </w:rPr>
        <w:t>万元，决算数为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140.21</w:t>
      </w:r>
      <w:r>
        <w:rPr>
          <w:rFonts w:hint="eastAsia" w:ascii="仿宋" w:hAnsi="仿宋" w:eastAsia="仿宋"/>
          <w:color w:val="333333"/>
          <w:sz w:val="32"/>
          <w:szCs w:val="32"/>
        </w:rPr>
        <w:t>万元，完成年初预算的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/>
          <w:color w:val="333333"/>
          <w:sz w:val="32"/>
          <w:szCs w:val="32"/>
        </w:rPr>
        <w:t>%，主要原因是：其他农村综合改革支出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333333"/>
          <w:sz w:val="32"/>
          <w:szCs w:val="32"/>
        </w:rPr>
        <w:t>，农村道路建设支出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333333"/>
          <w:sz w:val="32"/>
          <w:szCs w:val="32"/>
        </w:rPr>
        <w:t xml:space="preserve"> 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（六）公共安全支出年初预算数为0万元，决算数为0万元，完成年初预算的0%，主要原因是无此项支出。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3" w:firstLineChars="200"/>
        <w:textAlignment w:val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（二）履职效果情况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及存在的问题和下一步改进措施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项目绩效目标完成情况：一是资金安排、使用的运行情况良好；二是财务管理状况和资产配置与使用情况进行了跟踪，取得了较好的经济效益、社会效益。发现的问题及原因：一是</w:t>
      </w:r>
      <w:r>
        <w:rPr>
          <w:rFonts w:hint="eastAsia" w:ascii="仿宋" w:hAnsi="仿宋" w:eastAsia="仿宋"/>
          <w:color w:val="333333"/>
          <w:sz w:val="32"/>
          <w:szCs w:val="32"/>
        </w:rPr>
        <w:t>广告印刷量增加；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二是</w:t>
      </w:r>
      <w:r>
        <w:rPr>
          <w:rFonts w:hint="eastAsia" w:ascii="仿宋" w:hAnsi="仿宋" w:eastAsia="仿宋"/>
          <w:color w:val="333333"/>
          <w:sz w:val="32"/>
          <w:szCs w:val="32"/>
        </w:rPr>
        <w:t>办公经费增加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。下一步改进措施：一是严格控制减少广告印刷量；二是严格做好节能节源，减少办公经费。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龙南市桃江乡人民政府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年度绩效自评结果为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2090F1"/>
    <w:multiLevelType w:val="singleLevel"/>
    <w:tmpl w:val="DB2090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MjA0Mzg0MDdmZjc1NjEwYWQzYzk0ZGMwNzk4NWIifQ=="/>
  </w:docVars>
  <w:rsids>
    <w:rsidRoot w:val="00440543"/>
    <w:rsid w:val="00003539"/>
    <w:rsid w:val="000079BB"/>
    <w:rsid w:val="000C4017"/>
    <w:rsid w:val="000E15C8"/>
    <w:rsid w:val="000F1515"/>
    <w:rsid w:val="00101A57"/>
    <w:rsid w:val="00193B62"/>
    <w:rsid w:val="001A1A6A"/>
    <w:rsid w:val="002247E1"/>
    <w:rsid w:val="00255FF3"/>
    <w:rsid w:val="002C6E53"/>
    <w:rsid w:val="00385B0D"/>
    <w:rsid w:val="00425C3A"/>
    <w:rsid w:val="00440543"/>
    <w:rsid w:val="004C106D"/>
    <w:rsid w:val="00565315"/>
    <w:rsid w:val="00590965"/>
    <w:rsid w:val="005B66E3"/>
    <w:rsid w:val="007537B6"/>
    <w:rsid w:val="008553B9"/>
    <w:rsid w:val="009502D2"/>
    <w:rsid w:val="009F4ABD"/>
    <w:rsid w:val="00A13D54"/>
    <w:rsid w:val="00A27E78"/>
    <w:rsid w:val="00A67924"/>
    <w:rsid w:val="00AA09CE"/>
    <w:rsid w:val="00BA5993"/>
    <w:rsid w:val="00BE3BFF"/>
    <w:rsid w:val="00DA71B4"/>
    <w:rsid w:val="00DD763C"/>
    <w:rsid w:val="00F37129"/>
    <w:rsid w:val="00F7297D"/>
    <w:rsid w:val="09E32CFF"/>
    <w:rsid w:val="161C7C4B"/>
    <w:rsid w:val="2EA7769E"/>
    <w:rsid w:val="4FE61EB4"/>
    <w:rsid w:val="59F14385"/>
    <w:rsid w:val="622E75BC"/>
    <w:rsid w:val="7454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1667</Words>
  <Characters>1785</Characters>
  <Lines>15</Lines>
  <Paragraphs>4</Paragraphs>
  <TotalTime>10</TotalTime>
  <ScaleCrop>false</ScaleCrop>
  <LinksUpToDate>false</LinksUpToDate>
  <CharactersWithSpaces>1804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2022-04-02T02:55:00Z</dcterms:created>
  <dc:creator>Windows User</dc:creator>
  <cp:lastModifiedBy>lenovo</cp:lastModifiedBy>
  <dcterms:modified xsi:type="dcterms:W3CDTF">2022-08-22T09:02:40Z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AA327785937642D99630AACFE0BB2F55</vt:lpwstr>
  </property>
</Properties>
</file>