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537" w:rsidRPr="00832537" w:rsidRDefault="00832537" w:rsidP="00832537">
      <w:pPr>
        <w:widowControl/>
        <w:spacing w:line="560" w:lineRule="atLeast"/>
        <w:jc w:val="center"/>
        <w:rPr>
          <w:rFonts w:ascii="Calibri" w:eastAsia="宋体" w:hAnsi="Calibri" w:cs="宋体"/>
          <w:kern w:val="0"/>
          <w:szCs w:val="21"/>
        </w:rPr>
      </w:pPr>
      <w:r w:rsidRPr="00832537">
        <w:rPr>
          <w:rFonts w:ascii="方正小标宋简体" w:eastAsia="方正小标宋简体" w:hAnsi="Calibri" w:cs="宋体" w:hint="eastAsia"/>
          <w:kern w:val="0"/>
          <w:sz w:val="44"/>
          <w:szCs w:val="44"/>
        </w:rPr>
        <w:t>南亨乡</w:t>
      </w:r>
      <w:r w:rsidRPr="00832537">
        <w:rPr>
          <w:rFonts w:ascii="宋体" w:eastAsia="宋体" w:hAnsi="宋体" w:cs="宋体" w:hint="eastAsia"/>
          <w:kern w:val="0"/>
          <w:sz w:val="44"/>
          <w:szCs w:val="44"/>
        </w:rPr>
        <w:t>2021</w:t>
      </w:r>
      <w:r w:rsidRPr="00832537">
        <w:rPr>
          <w:rFonts w:ascii="方正小标宋简体" w:eastAsia="方正小标宋简体" w:hAnsi="Calibri" w:cs="宋体" w:hint="eastAsia"/>
          <w:kern w:val="0"/>
          <w:sz w:val="44"/>
          <w:szCs w:val="44"/>
        </w:rPr>
        <w:t>部门整体支出绩效自评报告</w:t>
      </w:r>
    </w:p>
    <w:p w:rsidR="00832537" w:rsidRPr="00832537" w:rsidRDefault="00832537" w:rsidP="00832537">
      <w:pPr>
        <w:widowControl/>
        <w:spacing w:line="560" w:lineRule="atLeast"/>
        <w:rPr>
          <w:rFonts w:ascii="Calibri" w:eastAsia="宋体" w:hAnsi="Calibri" w:cs="宋体"/>
          <w:kern w:val="0"/>
          <w:szCs w:val="21"/>
        </w:rPr>
      </w:pPr>
      <w:r w:rsidRPr="00832537">
        <w:rPr>
          <w:rFonts w:ascii="MS Mincho" w:eastAsia="MS Mincho" w:hAnsi="MS Mincho" w:cs="MS Mincho" w:hint="eastAsia"/>
          <w:b/>
          <w:bCs/>
          <w:kern w:val="0"/>
          <w:sz w:val="32"/>
          <w:szCs w:val="32"/>
        </w:rPr>
        <w:t> </w:t>
      </w:r>
    </w:p>
    <w:p w:rsidR="00832537" w:rsidRPr="00832537" w:rsidRDefault="00832537" w:rsidP="00832537">
      <w:pPr>
        <w:widowControl/>
        <w:spacing w:line="560" w:lineRule="atLeast"/>
        <w:rPr>
          <w:rFonts w:ascii="Calibri" w:eastAsia="宋体" w:hAnsi="Calibri" w:cs="宋体"/>
          <w:kern w:val="0"/>
          <w:szCs w:val="21"/>
        </w:rPr>
      </w:pPr>
      <w:r w:rsidRPr="00832537">
        <w:rPr>
          <w:rFonts w:ascii="黑体" w:eastAsia="黑体" w:hAnsi="黑体" w:cs="宋体" w:hint="eastAsia"/>
          <w:b/>
          <w:bCs/>
          <w:kern w:val="0"/>
          <w:sz w:val="32"/>
          <w:szCs w:val="32"/>
        </w:rPr>
        <w:t>一、部门概况</w:t>
      </w:r>
    </w:p>
    <w:p w:rsidR="00832537" w:rsidRPr="00832537" w:rsidRDefault="00832537" w:rsidP="00832537">
      <w:pPr>
        <w:widowControl/>
        <w:spacing w:line="560" w:lineRule="atLeast"/>
        <w:rPr>
          <w:rFonts w:ascii="Calibri" w:eastAsia="宋体" w:hAnsi="Calibri" w:cs="宋体"/>
          <w:kern w:val="0"/>
          <w:szCs w:val="21"/>
        </w:rPr>
      </w:pPr>
      <w:r w:rsidRPr="00832537">
        <w:rPr>
          <w:rFonts w:ascii="宋体" w:eastAsia="宋体" w:hAnsi="宋体" w:cs="宋体" w:hint="eastAsia"/>
          <w:b/>
          <w:bCs/>
          <w:kern w:val="0"/>
          <w:sz w:val="30"/>
          <w:szCs w:val="30"/>
        </w:rPr>
        <w:t>（一）部门主要职责职能，组织架构、人员及资产等基本情况。</w:t>
      </w:r>
    </w:p>
    <w:p w:rsidR="00832537" w:rsidRPr="00832537" w:rsidRDefault="00832537" w:rsidP="00832537">
      <w:pPr>
        <w:widowControl/>
        <w:snapToGrid w:val="0"/>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t>南亨乡乡党委、政府宣传贯彻党和国家各项方针、政策和法律法规，执行党中央、上级党组织的决议决定，主要职责是加强党的建设，实施乡村振兴战略，加强公共管理，加强公共安全，加强政务服务，领导基层自治，动员社会参与，做好国防教育和兵役、退役军人事务等工作。</w:t>
      </w:r>
    </w:p>
    <w:p w:rsidR="00832537" w:rsidRPr="00832537" w:rsidRDefault="00832537" w:rsidP="00832537">
      <w:pPr>
        <w:widowControl/>
        <w:snapToGrid w:val="0"/>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t>南亨乡设党政办公室、党建办公室、财政经济和乡村振兴办公室、社会事务办公室、产业发展办公室</w:t>
      </w:r>
      <w:r w:rsidRPr="00832537">
        <w:rPr>
          <w:rFonts w:ascii="??" w:eastAsia="??" w:hAnsi="??" w:cs="宋体" w:hint="eastAsia"/>
          <w:kern w:val="0"/>
          <w:sz w:val="32"/>
          <w:szCs w:val="32"/>
        </w:rPr>
        <w:t>5</w:t>
      </w:r>
      <w:r w:rsidRPr="00832537">
        <w:rPr>
          <w:rFonts w:ascii="仿宋" w:eastAsia="仿宋" w:hAnsi="仿宋" w:cs="宋体" w:hint="eastAsia"/>
          <w:kern w:val="0"/>
          <w:sz w:val="32"/>
          <w:szCs w:val="32"/>
        </w:rPr>
        <w:t>个党政机构，南亨乡人大、纪检监察、人民武装等机构按有关政策规定设置，工会、团委、妇联等群团组织按有关章程设置。</w:t>
      </w:r>
    </w:p>
    <w:p w:rsidR="00832537" w:rsidRPr="00832537" w:rsidRDefault="00832537" w:rsidP="00832537">
      <w:pPr>
        <w:widowControl/>
        <w:snapToGrid w:val="0"/>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t>现南亨乡核定编制</w:t>
      </w:r>
      <w:r w:rsidRPr="00832537">
        <w:rPr>
          <w:rFonts w:ascii="??" w:eastAsia="??" w:hAnsi="??" w:cs="宋体" w:hint="eastAsia"/>
          <w:kern w:val="0"/>
          <w:sz w:val="32"/>
          <w:szCs w:val="32"/>
        </w:rPr>
        <w:t>54</w:t>
      </w:r>
      <w:r w:rsidRPr="00832537">
        <w:rPr>
          <w:rFonts w:ascii="仿宋" w:eastAsia="仿宋" w:hAnsi="仿宋" w:cs="宋体" w:hint="eastAsia"/>
          <w:kern w:val="0"/>
          <w:sz w:val="32"/>
          <w:szCs w:val="32"/>
        </w:rPr>
        <w:t>人，其中行政编</w:t>
      </w:r>
      <w:r w:rsidRPr="00832537">
        <w:rPr>
          <w:rFonts w:ascii="??" w:eastAsia="??" w:hAnsi="??" w:cs="宋体" w:hint="eastAsia"/>
          <w:kern w:val="0"/>
          <w:sz w:val="32"/>
          <w:szCs w:val="32"/>
        </w:rPr>
        <w:t>22</w:t>
      </w:r>
      <w:r w:rsidRPr="00832537">
        <w:rPr>
          <w:rFonts w:ascii="仿宋" w:eastAsia="仿宋" w:hAnsi="仿宋" w:cs="宋体" w:hint="eastAsia"/>
          <w:kern w:val="0"/>
          <w:sz w:val="32"/>
          <w:szCs w:val="32"/>
        </w:rPr>
        <w:t>人，事业编</w:t>
      </w:r>
      <w:r w:rsidRPr="00832537">
        <w:rPr>
          <w:rFonts w:ascii="??" w:eastAsia="??" w:hAnsi="??" w:cs="宋体" w:hint="eastAsia"/>
          <w:kern w:val="0"/>
          <w:sz w:val="32"/>
          <w:szCs w:val="32"/>
        </w:rPr>
        <w:t>32</w:t>
      </w:r>
      <w:r w:rsidRPr="00832537">
        <w:rPr>
          <w:rFonts w:ascii="仿宋" w:eastAsia="仿宋" w:hAnsi="仿宋" w:cs="宋体" w:hint="eastAsia"/>
          <w:kern w:val="0"/>
          <w:sz w:val="32"/>
          <w:szCs w:val="32"/>
        </w:rPr>
        <w:t>人。现有占编人员</w:t>
      </w:r>
      <w:r w:rsidRPr="00832537">
        <w:rPr>
          <w:rFonts w:ascii="??" w:eastAsia="??" w:hAnsi="??" w:cs="宋体" w:hint="eastAsia"/>
          <w:kern w:val="0"/>
          <w:sz w:val="32"/>
          <w:szCs w:val="32"/>
        </w:rPr>
        <w:t>38</w:t>
      </w:r>
      <w:r w:rsidRPr="00832537">
        <w:rPr>
          <w:rFonts w:ascii="仿宋" w:eastAsia="仿宋" w:hAnsi="仿宋" w:cs="宋体" w:hint="eastAsia"/>
          <w:kern w:val="0"/>
          <w:sz w:val="32"/>
          <w:szCs w:val="32"/>
        </w:rPr>
        <w:t>人，其中行政编</w:t>
      </w:r>
      <w:r w:rsidRPr="00832537">
        <w:rPr>
          <w:rFonts w:ascii="??" w:eastAsia="??" w:hAnsi="??" w:cs="宋体" w:hint="eastAsia"/>
          <w:kern w:val="0"/>
          <w:sz w:val="32"/>
          <w:szCs w:val="32"/>
        </w:rPr>
        <w:t>17</w:t>
      </w:r>
      <w:r w:rsidRPr="00832537">
        <w:rPr>
          <w:rFonts w:ascii="仿宋" w:eastAsia="仿宋" w:hAnsi="仿宋" w:cs="宋体" w:hint="eastAsia"/>
          <w:kern w:val="0"/>
          <w:sz w:val="32"/>
          <w:szCs w:val="32"/>
        </w:rPr>
        <w:t>人，事业编</w:t>
      </w:r>
      <w:r w:rsidRPr="00832537">
        <w:rPr>
          <w:rFonts w:ascii="??" w:eastAsia="??" w:hAnsi="??" w:cs="宋体" w:hint="eastAsia"/>
          <w:kern w:val="0"/>
          <w:sz w:val="32"/>
          <w:szCs w:val="32"/>
        </w:rPr>
        <w:t>21</w:t>
      </w:r>
      <w:r w:rsidRPr="00832537">
        <w:rPr>
          <w:rFonts w:ascii="仿宋" w:eastAsia="仿宋" w:hAnsi="仿宋" w:cs="宋体" w:hint="eastAsia"/>
          <w:kern w:val="0"/>
          <w:sz w:val="32"/>
          <w:szCs w:val="32"/>
        </w:rPr>
        <w:t>人。</w:t>
      </w:r>
    </w:p>
    <w:p w:rsidR="00832537" w:rsidRPr="00832537" w:rsidRDefault="00832537" w:rsidP="00832537">
      <w:pPr>
        <w:widowControl/>
        <w:snapToGrid w:val="0"/>
        <w:spacing w:line="560" w:lineRule="atLeast"/>
        <w:ind w:firstLine="640"/>
        <w:rPr>
          <w:rFonts w:ascii="Calibri" w:eastAsia="宋体" w:hAnsi="Calibri" w:cs="宋体"/>
          <w:kern w:val="0"/>
          <w:szCs w:val="21"/>
        </w:rPr>
      </w:pPr>
      <w:r w:rsidRPr="00832537">
        <w:rPr>
          <w:rFonts w:ascii="??" w:eastAsia="??" w:hAnsi="??" w:cs="宋体" w:hint="eastAsia"/>
          <w:kern w:val="0"/>
          <w:sz w:val="32"/>
          <w:szCs w:val="32"/>
        </w:rPr>
        <w:t>2021</w:t>
      </w:r>
      <w:r w:rsidRPr="00832537">
        <w:rPr>
          <w:rFonts w:ascii="仿宋" w:eastAsia="仿宋" w:hAnsi="仿宋" w:cs="宋体" w:hint="eastAsia"/>
          <w:kern w:val="0"/>
          <w:sz w:val="32"/>
          <w:szCs w:val="32"/>
        </w:rPr>
        <w:t>年，我乡财政收入为：</w:t>
      </w:r>
      <w:r w:rsidRPr="00832537">
        <w:rPr>
          <w:rFonts w:ascii="??" w:eastAsia="??" w:hAnsi="??" w:cs="宋体" w:hint="eastAsia"/>
          <w:kern w:val="0"/>
          <w:sz w:val="32"/>
          <w:szCs w:val="32"/>
        </w:rPr>
        <w:t>1345.07</w:t>
      </w:r>
      <w:r w:rsidRPr="00832537">
        <w:rPr>
          <w:rFonts w:ascii="仿宋" w:eastAsia="仿宋" w:hAnsi="仿宋" w:cs="宋体" w:hint="eastAsia"/>
          <w:kern w:val="0"/>
          <w:sz w:val="32"/>
          <w:szCs w:val="32"/>
        </w:rPr>
        <w:t>万元，</w:t>
      </w:r>
      <w:r w:rsidRPr="00832537">
        <w:rPr>
          <w:rFonts w:ascii="??" w:eastAsia="??" w:hAnsi="??" w:cs="宋体" w:hint="eastAsia"/>
          <w:kern w:val="0"/>
          <w:sz w:val="32"/>
          <w:szCs w:val="32"/>
        </w:rPr>
        <w:t>2021</w:t>
      </w:r>
      <w:r w:rsidRPr="00832537">
        <w:rPr>
          <w:rFonts w:ascii="仿宋" w:eastAsia="仿宋" w:hAnsi="仿宋" w:cs="宋体" w:hint="eastAsia"/>
          <w:kern w:val="0"/>
          <w:sz w:val="32"/>
          <w:szCs w:val="32"/>
        </w:rPr>
        <w:t>年南亨乡财政支出共</w:t>
      </w:r>
      <w:r w:rsidRPr="00832537">
        <w:rPr>
          <w:rFonts w:ascii="??" w:eastAsia="??" w:hAnsi="??" w:cs="宋体" w:hint="eastAsia"/>
          <w:kern w:val="0"/>
          <w:sz w:val="32"/>
          <w:szCs w:val="32"/>
        </w:rPr>
        <w:t>1345.07</w:t>
      </w:r>
      <w:r w:rsidRPr="00832537">
        <w:rPr>
          <w:rFonts w:ascii="仿宋" w:eastAsia="仿宋" w:hAnsi="仿宋" w:cs="宋体" w:hint="eastAsia"/>
          <w:kern w:val="0"/>
          <w:sz w:val="32"/>
          <w:szCs w:val="32"/>
        </w:rPr>
        <w:t>万元，按基本支出分类，其中人员经费为</w:t>
      </w:r>
      <w:r w:rsidRPr="00832537">
        <w:rPr>
          <w:rFonts w:ascii="??" w:eastAsia="??" w:hAnsi="??" w:cs="宋体" w:hint="eastAsia"/>
          <w:kern w:val="0"/>
          <w:sz w:val="32"/>
          <w:szCs w:val="32"/>
        </w:rPr>
        <w:t>670.05</w:t>
      </w:r>
      <w:r w:rsidRPr="00832537">
        <w:rPr>
          <w:rFonts w:ascii="仿宋" w:eastAsia="仿宋" w:hAnsi="仿宋" w:cs="宋体" w:hint="eastAsia"/>
          <w:kern w:val="0"/>
          <w:sz w:val="32"/>
          <w:szCs w:val="32"/>
        </w:rPr>
        <w:t>万元，公用经费为</w:t>
      </w:r>
      <w:r w:rsidRPr="00832537">
        <w:rPr>
          <w:rFonts w:ascii="??" w:eastAsia="??" w:hAnsi="??" w:cs="宋体" w:hint="eastAsia"/>
          <w:kern w:val="0"/>
          <w:sz w:val="32"/>
          <w:szCs w:val="32"/>
        </w:rPr>
        <w:t>671.02</w:t>
      </w:r>
      <w:r w:rsidRPr="00832537">
        <w:rPr>
          <w:rFonts w:ascii="仿宋" w:eastAsia="仿宋" w:hAnsi="仿宋" w:cs="宋体" w:hint="eastAsia"/>
          <w:kern w:val="0"/>
          <w:sz w:val="32"/>
          <w:szCs w:val="32"/>
        </w:rPr>
        <w:t>万元，按经济分类工资福利支出</w:t>
      </w:r>
      <w:r w:rsidRPr="00832537">
        <w:rPr>
          <w:rFonts w:ascii="??" w:eastAsia="??" w:hAnsi="??" w:cs="宋体" w:hint="eastAsia"/>
          <w:kern w:val="0"/>
          <w:sz w:val="32"/>
          <w:szCs w:val="32"/>
        </w:rPr>
        <w:t>634.14</w:t>
      </w:r>
      <w:r w:rsidRPr="00832537">
        <w:rPr>
          <w:rFonts w:ascii="仿宋" w:eastAsia="仿宋" w:hAnsi="仿宋" w:cs="宋体" w:hint="eastAsia"/>
          <w:kern w:val="0"/>
          <w:sz w:val="32"/>
          <w:szCs w:val="32"/>
        </w:rPr>
        <w:t>万元，商品和服务支出</w:t>
      </w:r>
      <w:r w:rsidRPr="00832537">
        <w:rPr>
          <w:rFonts w:ascii="??" w:eastAsia="??" w:hAnsi="??" w:cs="宋体" w:hint="eastAsia"/>
          <w:kern w:val="0"/>
          <w:sz w:val="32"/>
          <w:szCs w:val="32"/>
        </w:rPr>
        <w:t>669.64</w:t>
      </w:r>
      <w:r w:rsidRPr="00832537">
        <w:rPr>
          <w:rFonts w:ascii="仿宋" w:eastAsia="仿宋" w:hAnsi="仿宋" w:cs="宋体" w:hint="eastAsia"/>
          <w:kern w:val="0"/>
          <w:sz w:val="32"/>
          <w:szCs w:val="32"/>
        </w:rPr>
        <w:t>万元，对个人和家庭的补助</w:t>
      </w:r>
      <w:r w:rsidRPr="00832537">
        <w:rPr>
          <w:rFonts w:ascii="??" w:eastAsia="??" w:hAnsi="??" w:cs="宋体" w:hint="eastAsia"/>
          <w:kern w:val="0"/>
          <w:sz w:val="32"/>
          <w:szCs w:val="32"/>
        </w:rPr>
        <w:t>39.91</w:t>
      </w:r>
      <w:r w:rsidRPr="00832537">
        <w:rPr>
          <w:rFonts w:ascii="仿宋" w:eastAsia="仿宋" w:hAnsi="仿宋" w:cs="宋体" w:hint="eastAsia"/>
          <w:kern w:val="0"/>
          <w:sz w:val="32"/>
          <w:szCs w:val="32"/>
        </w:rPr>
        <w:t>万元</w:t>
      </w:r>
      <w:r w:rsidRPr="00832537">
        <w:rPr>
          <w:rFonts w:ascii="??" w:eastAsia="??" w:hAnsi="??" w:cs="宋体" w:hint="eastAsia"/>
          <w:kern w:val="0"/>
          <w:sz w:val="32"/>
          <w:szCs w:val="32"/>
        </w:rPr>
        <w:t>,</w:t>
      </w:r>
      <w:r w:rsidRPr="00832537">
        <w:rPr>
          <w:rFonts w:ascii="仿宋" w:eastAsia="仿宋" w:hAnsi="仿宋" w:cs="宋体" w:hint="eastAsia"/>
          <w:kern w:val="0"/>
          <w:sz w:val="32"/>
          <w:szCs w:val="32"/>
        </w:rPr>
        <w:t>资本性支出</w:t>
      </w:r>
      <w:r w:rsidRPr="00832537">
        <w:rPr>
          <w:rFonts w:ascii="??" w:eastAsia="??" w:hAnsi="??" w:cs="宋体" w:hint="eastAsia"/>
          <w:kern w:val="0"/>
          <w:sz w:val="32"/>
          <w:szCs w:val="32"/>
        </w:rPr>
        <w:t>1.38</w:t>
      </w:r>
      <w:r w:rsidRPr="00832537">
        <w:rPr>
          <w:rFonts w:ascii="仿宋" w:eastAsia="仿宋" w:hAnsi="仿宋" w:cs="宋体" w:hint="eastAsia"/>
          <w:kern w:val="0"/>
          <w:sz w:val="32"/>
          <w:szCs w:val="32"/>
        </w:rPr>
        <w:t>万元。我乡</w:t>
      </w:r>
      <w:r w:rsidRPr="00832537">
        <w:rPr>
          <w:rFonts w:ascii="??" w:eastAsia="??" w:hAnsi="??" w:cs="宋体" w:hint="eastAsia"/>
          <w:kern w:val="0"/>
          <w:sz w:val="32"/>
          <w:szCs w:val="32"/>
        </w:rPr>
        <w:t>2021</w:t>
      </w:r>
      <w:r w:rsidRPr="00832537">
        <w:rPr>
          <w:rFonts w:ascii="仿宋" w:eastAsia="仿宋" w:hAnsi="仿宋" w:cs="宋体" w:hint="eastAsia"/>
          <w:kern w:val="0"/>
          <w:sz w:val="32"/>
          <w:szCs w:val="32"/>
        </w:rPr>
        <w:t>年度财政收支平等，执行情况良好。</w:t>
      </w:r>
    </w:p>
    <w:p w:rsidR="00832537" w:rsidRPr="00832537" w:rsidRDefault="00832537" w:rsidP="00832537">
      <w:pPr>
        <w:widowControl/>
        <w:spacing w:line="560" w:lineRule="atLeast"/>
        <w:ind w:left="420"/>
        <w:rPr>
          <w:rFonts w:ascii="Calibri" w:eastAsia="宋体" w:hAnsi="Calibri" w:cs="宋体"/>
          <w:kern w:val="0"/>
          <w:szCs w:val="21"/>
        </w:rPr>
      </w:pPr>
      <w:r w:rsidRPr="00832537">
        <w:rPr>
          <w:rFonts w:ascii="宋体" w:eastAsia="宋体" w:hAnsi="宋体" w:cs="宋体" w:hint="eastAsia"/>
          <w:b/>
          <w:bCs/>
          <w:color w:val="000000"/>
          <w:kern w:val="0"/>
          <w:sz w:val="30"/>
          <w:szCs w:val="30"/>
        </w:rPr>
        <w:t>（二）当年部门履职总体目标、工作任务。</w:t>
      </w:r>
    </w:p>
    <w:p w:rsidR="00832537" w:rsidRPr="00832537" w:rsidRDefault="00832537" w:rsidP="00832537">
      <w:pPr>
        <w:widowControl/>
        <w:snapToGrid w:val="0"/>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lastRenderedPageBreak/>
        <w:t>坚持以习近平新时代中国特色社会主义思想为指导，深入贯彻落实党的十九大和十九届二中、三中、四中、五中全会精神和习近平总书记视察江西和赣州的重要讲话精神，在做好疫情防控的基础上，切实保障经济社会平稳运行。</w:t>
      </w:r>
    </w:p>
    <w:p w:rsidR="00832537" w:rsidRPr="00832537" w:rsidRDefault="00832537" w:rsidP="00832537">
      <w:pPr>
        <w:widowControl/>
        <w:spacing w:line="560" w:lineRule="atLeast"/>
        <w:ind w:left="420"/>
        <w:rPr>
          <w:rFonts w:ascii="Calibri" w:eastAsia="宋体" w:hAnsi="Calibri" w:cs="宋体"/>
          <w:kern w:val="0"/>
          <w:szCs w:val="21"/>
        </w:rPr>
      </w:pPr>
      <w:r w:rsidRPr="00832537">
        <w:rPr>
          <w:rFonts w:ascii="Calibri" w:eastAsia="宋体" w:hAnsi="Calibri" w:cs="宋体"/>
          <w:b/>
          <w:bCs/>
          <w:kern w:val="0"/>
          <w:sz w:val="30"/>
          <w:szCs w:val="30"/>
        </w:rPr>
        <w:t>（三）</w:t>
      </w:r>
      <w:r w:rsidRPr="00832537">
        <w:rPr>
          <w:rFonts w:ascii="宋体" w:eastAsia="宋体" w:hAnsi="宋体" w:cs="宋体" w:hint="eastAsia"/>
          <w:b/>
          <w:bCs/>
          <w:kern w:val="0"/>
          <w:sz w:val="30"/>
          <w:szCs w:val="30"/>
        </w:rPr>
        <w:t>当年部门年度整体支出绩效目标。</w:t>
      </w:r>
    </w:p>
    <w:p w:rsidR="00832537" w:rsidRPr="00832537" w:rsidRDefault="00832537" w:rsidP="00832537">
      <w:pPr>
        <w:widowControl/>
        <w:snapToGrid w:val="0"/>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t>南亨乡全面贯彻落实党的十九大和十九届历次全会精神和习近平新时代中国特色社会主义思想，牢牢把握赣南苏区振兴的历史发展机遇，坚持以打好“六大攻坚战”为抓手，建设赣深高铁沿线“强旺美富”明珠市为目标，统筹推进新冠感染疫情防控和经济社会稳步发展，全力实施乡村振兴战略，凝心聚力，攻坚克难，将重点做好这几点方面工作：夯实党建基础，全面从严治党；从严防控疫情，推动经济社会发展；巩固脱贫成效，打好打赢脱贫攻坚战；精心“十四五”规划，夯实乡村振兴基础；筑牢安全防线，维护社会安全稳定；统筹社会事业，全面增强民生福祉。</w:t>
      </w:r>
    </w:p>
    <w:p w:rsidR="00832537" w:rsidRPr="00832537" w:rsidRDefault="00832537" w:rsidP="00832537">
      <w:pPr>
        <w:widowControl/>
        <w:spacing w:line="560" w:lineRule="atLeast"/>
        <w:ind w:left="420"/>
        <w:rPr>
          <w:rFonts w:ascii="Calibri" w:eastAsia="宋体" w:hAnsi="Calibri" w:cs="宋体"/>
          <w:kern w:val="0"/>
          <w:szCs w:val="21"/>
        </w:rPr>
      </w:pPr>
      <w:r w:rsidRPr="00832537">
        <w:rPr>
          <w:rFonts w:ascii="Calibri" w:eastAsia="宋体" w:hAnsi="Calibri" w:cs="宋体"/>
          <w:b/>
          <w:bCs/>
          <w:kern w:val="0"/>
          <w:sz w:val="30"/>
          <w:szCs w:val="30"/>
        </w:rPr>
        <w:t>（四）</w:t>
      </w:r>
      <w:r w:rsidRPr="00832537">
        <w:rPr>
          <w:rFonts w:ascii="宋体" w:eastAsia="宋体" w:hAnsi="宋体" w:cs="宋体" w:hint="eastAsia"/>
          <w:b/>
          <w:bCs/>
          <w:kern w:val="0"/>
          <w:sz w:val="30"/>
          <w:szCs w:val="30"/>
        </w:rPr>
        <w:t>部门预算绩效管理开展情况。</w:t>
      </w:r>
    </w:p>
    <w:p w:rsidR="00832537" w:rsidRPr="00832537" w:rsidRDefault="00832537" w:rsidP="00832537">
      <w:pPr>
        <w:widowControl/>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t>南亨乡按照“依法理财、统筹兼顾、突出重点、收支平衡”工作原则，科学合理编制收入预算，优化支出结构，盘活存量资金。按照全乡经济社会发展新要求，编制</w:t>
      </w:r>
      <w:r w:rsidRPr="00832537">
        <w:rPr>
          <w:rFonts w:ascii="??" w:eastAsia="??" w:hAnsi="??" w:cs="宋体" w:hint="eastAsia"/>
          <w:kern w:val="0"/>
          <w:sz w:val="32"/>
          <w:szCs w:val="32"/>
        </w:rPr>
        <w:t>2022</w:t>
      </w:r>
      <w:r w:rsidRPr="00832537">
        <w:rPr>
          <w:rFonts w:ascii="仿宋" w:eastAsia="仿宋" w:hAnsi="仿宋" w:cs="宋体" w:hint="eastAsia"/>
          <w:kern w:val="0"/>
          <w:sz w:val="32"/>
          <w:szCs w:val="32"/>
        </w:rPr>
        <w:t>年财政收支预算。积极发挥财政职能，加强财政监管，提高依法理财水平，扎实工作，确保财政预算任务圆满完成。</w:t>
      </w:r>
    </w:p>
    <w:p w:rsidR="00832537" w:rsidRPr="00832537" w:rsidRDefault="00832537" w:rsidP="00832537">
      <w:pPr>
        <w:widowControl/>
        <w:spacing w:line="560" w:lineRule="atLeast"/>
        <w:ind w:left="420"/>
        <w:rPr>
          <w:rFonts w:ascii="Calibri" w:eastAsia="宋体" w:hAnsi="Calibri" w:cs="宋体"/>
          <w:kern w:val="0"/>
          <w:szCs w:val="21"/>
        </w:rPr>
      </w:pPr>
      <w:r w:rsidRPr="00832537">
        <w:rPr>
          <w:rFonts w:ascii="Calibri" w:eastAsia="宋体" w:hAnsi="Calibri" w:cs="宋体"/>
          <w:b/>
          <w:bCs/>
          <w:kern w:val="0"/>
          <w:sz w:val="30"/>
          <w:szCs w:val="30"/>
        </w:rPr>
        <w:t>（五）</w:t>
      </w:r>
      <w:r w:rsidRPr="00832537">
        <w:rPr>
          <w:rFonts w:ascii="宋体" w:eastAsia="宋体" w:hAnsi="宋体" w:cs="宋体" w:hint="eastAsia"/>
          <w:b/>
          <w:bCs/>
          <w:kern w:val="0"/>
          <w:sz w:val="30"/>
          <w:szCs w:val="30"/>
        </w:rPr>
        <w:t>当年部门预算及执行情况。</w:t>
      </w:r>
    </w:p>
    <w:p w:rsidR="00832537" w:rsidRPr="00832537" w:rsidRDefault="00832537" w:rsidP="00832537">
      <w:pPr>
        <w:widowControl/>
        <w:spacing w:line="560" w:lineRule="atLeast"/>
        <w:ind w:firstLine="640"/>
        <w:rPr>
          <w:rFonts w:ascii="Calibri" w:eastAsia="宋体" w:hAnsi="Calibri" w:cs="宋体"/>
          <w:kern w:val="0"/>
          <w:szCs w:val="21"/>
        </w:rPr>
      </w:pPr>
      <w:r w:rsidRPr="00832537">
        <w:rPr>
          <w:rFonts w:ascii="仿宋" w:eastAsia="仿宋" w:hAnsi="仿宋" w:cs="宋体" w:hint="eastAsia"/>
          <w:kern w:val="0"/>
          <w:sz w:val="32"/>
          <w:szCs w:val="32"/>
        </w:rPr>
        <w:lastRenderedPageBreak/>
        <w:t>预算编制经过科学论证、有明确标准，资金额度与年度目标是否相适应，且项目预算资金分配有测算依据，与补助单位或地方实际相适应。</w:t>
      </w:r>
    </w:p>
    <w:p w:rsidR="00832537" w:rsidRPr="00832537" w:rsidRDefault="00832537" w:rsidP="00832537">
      <w:pPr>
        <w:widowControl/>
        <w:spacing w:line="560" w:lineRule="atLeast"/>
        <w:rPr>
          <w:rFonts w:ascii="Calibri" w:eastAsia="宋体" w:hAnsi="Calibri" w:cs="宋体"/>
          <w:kern w:val="0"/>
          <w:szCs w:val="21"/>
        </w:rPr>
      </w:pPr>
      <w:r w:rsidRPr="00832537">
        <w:rPr>
          <w:rFonts w:ascii="黑体" w:eastAsia="黑体" w:hAnsi="黑体" w:cs="宋体" w:hint="eastAsia"/>
          <w:b/>
          <w:bCs/>
          <w:kern w:val="0"/>
          <w:sz w:val="32"/>
          <w:szCs w:val="32"/>
        </w:rPr>
        <w:t>二、部门整体支出绩效实现情况</w:t>
      </w:r>
    </w:p>
    <w:p w:rsidR="00832537" w:rsidRPr="00832537" w:rsidRDefault="00832537" w:rsidP="00832537">
      <w:pPr>
        <w:widowControl/>
        <w:spacing w:line="560" w:lineRule="atLeast"/>
        <w:rPr>
          <w:rFonts w:ascii="Calibri" w:eastAsia="宋体" w:hAnsi="Calibri" w:cs="宋体"/>
          <w:kern w:val="0"/>
          <w:szCs w:val="21"/>
        </w:rPr>
      </w:pPr>
      <w:r w:rsidRPr="00832537">
        <w:rPr>
          <w:rFonts w:ascii="宋体" w:eastAsia="宋体" w:hAnsi="宋体" w:cs="宋体" w:hint="eastAsia"/>
          <w:b/>
          <w:bCs/>
          <w:kern w:val="0"/>
          <w:sz w:val="28"/>
          <w:szCs w:val="28"/>
        </w:rPr>
        <w:t>（一）履职完成情况：从数量、质量、时效等方面归纳反映年度主要计划任务完成情况。</w:t>
      </w:r>
    </w:p>
    <w:p w:rsidR="00832537" w:rsidRPr="00832537" w:rsidRDefault="00832537" w:rsidP="00832537">
      <w:pPr>
        <w:widowControl/>
        <w:spacing w:line="560" w:lineRule="atLeast"/>
        <w:jc w:val="left"/>
        <w:rPr>
          <w:rFonts w:ascii="Calibri" w:eastAsia="宋体" w:hAnsi="Calibri" w:cs="宋体"/>
          <w:kern w:val="0"/>
          <w:szCs w:val="21"/>
        </w:rPr>
      </w:pPr>
      <w:r w:rsidRPr="00832537">
        <w:rPr>
          <w:rFonts w:ascii="楷体" w:eastAsia="楷体" w:hAnsi="楷体" w:cs="宋体" w:hint="eastAsia"/>
          <w:b/>
          <w:bCs/>
          <w:kern w:val="0"/>
          <w:sz w:val="32"/>
          <w:szCs w:val="32"/>
        </w:rPr>
        <w:t>（一）全面聚焦“党建强”，基层党组织凝聚力、战斗力持续提升。</w:t>
      </w:r>
    </w:p>
    <w:p w:rsidR="00832537" w:rsidRPr="00832537" w:rsidRDefault="00832537" w:rsidP="00832537">
      <w:pPr>
        <w:widowControl/>
        <w:spacing w:line="560" w:lineRule="atLeast"/>
        <w:ind w:firstLine="643"/>
        <w:jc w:val="left"/>
        <w:rPr>
          <w:rFonts w:ascii="Calibri" w:eastAsia="宋体" w:hAnsi="Calibri" w:cs="宋体"/>
          <w:kern w:val="0"/>
          <w:szCs w:val="21"/>
        </w:rPr>
      </w:pPr>
      <w:r w:rsidRPr="00832537">
        <w:rPr>
          <w:rFonts w:ascii="仿宋" w:eastAsia="仿宋" w:hAnsi="仿宋" w:cs="宋体" w:hint="eastAsia"/>
          <w:b/>
          <w:bCs/>
          <w:kern w:val="0"/>
          <w:sz w:val="32"/>
          <w:szCs w:val="32"/>
        </w:rPr>
        <w:t>一是毫不动摇坚持旗帜鲜明讲政治。</w:t>
      </w:r>
      <w:r w:rsidRPr="00832537">
        <w:rPr>
          <w:rFonts w:ascii="仿宋" w:eastAsia="仿宋" w:hAnsi="仿宋" w:cs="宋体" w:hint="eastAsia"/>
          <w:kern w:val="0"/>
          <w:sz w:val="32"/>
          <w:szCs w:val="32"/>
        </w:rPr>
        <w:t>不折不扣贯彻中央、省委和赣州市委、龙南市委决策部署，让讲政治、践忠诚成为南亨干部最鲜明的特质。中国共产党南亨乡第二届党员代表大会上，党委各委员均全票当选，选举结果为历届最佳。严格履行党委书记抓党建第一责任人职责，全面落实党委委员抓党建责任制，由党委委员负责把党建工作任务落到</w:t>
      </w:r>
      <w:r w:rsidRPr="00832537">
        <w:rPr>
          <w:rFonts w:ascii="宋体" w:eastAsia="宋体" w:hAnsi="宋体" w:cs="宋体" w:hint="eastAsia"/>
          <w:kern w:val="0"/>
          <w:sz w:val="32"/>
          <w:szCs w:val="32"/>
        </w:rPr>
        <w:t>6</w:t>
      </w:r>
      <w:r w:rsidRPr="00832537">
        <w:rPr>
          <w:rFonts w:ascii="仿宋" w:eastAsia="仿宋" w:hAnsi="仿宋" w:cs="宋体" w:hint="eastAsia"/>
          <w:kern w:val="0"/>
          <w:sz w:val="32"/>
          <w:szCs w:val="32"/>
        </w:rPr>
        <w:t>个村</w:t>
      </w:r>
      <w:r w:rsidRPr="00832537">
        <w:rPr>
          <w:rFonts w:ascii="宋体" w:eastAsia="宋体" w:hAnsi="宋体" w:cs="宋体" w:hint="eastAsia"/>
          <w:kern w:val="0"/>
          <w:sz w:val="32"/>
          <w:szCs w:val="32"/>
        </w:rPr>
        <w:t>16</w:t>
      </w:r>
      <w:r w:rsidRPr="00832537">
        <w:rPr>
          <w:rFonts w:ascii="仿宋" w:eastAsia="仿宋" w:hAnsi="仿宋" w:cs="宋体" w:hint="eastAsia"/>
          <w:kern w:val="0"/>
          <w:sz w:val="32"/>
          <w:szCs w:val="32"/>
        </w:rPr>
        <w:t>个具体重点项目（事项）中，使党建更具体、更可观可感。</w:t>
      </w:r>
      <w:r w:rsidRPr="00832537">
        <w:rPr>
          <w:rFonts w:ascii="仿宋" w:eastAsia="仿宋" w:hAnsi="仿宋" w:cs="宋体" w:hint="eastAsia"/>
          <w:b/>
          <w:bCs/>
          <w:spacing w:val="-6"/>
          <w:kern w:val="0"/>
          <w:sz w:val="32"/>
          <w:szCs w:val="32"/>
        </w:rPr>
        <w:t>二是全面推进党史学习教育及</w:t>
      </w:r>
      <w:r w:rsidRPr="00832537">
        <w:rPr>
          <w:rFonts w:ascii="仿宋" w:eastAsia="仿宋" w:hAnsi="仿宋" w:cs="宋体" w:hint="eastAsia"/>
          <w:b/>
          <w:bCs/>
          <w:kern w:val="0"/>
          <w:sz w:val="32"/>
          <w:szCs w:val="32"/>
        </w:rPr>
        <w:t>建党百年系列庆祝活动。</w:t>
      </w:r>
      <w:r w:rsidRPr="00832537">
        <w:rPr>
          <w:rFonts w:ascii="仿宋" w:eastAsia="仿宋" w:hAnsi="仿宋" w:cs="宋体" w:hint="eastAsia"/>
          <w:kern w:val="0"/>
          <w:sz w:val="32"/>
          <w:szCs w:val="32"/>
        </w:rPr>
        <w:t>组织乡党委理论学习中心组召开党史学习教育有关学习会议</w:t>
      </w:r>
      <w:r w:rsidRPr="00832537">
        <w:rPr>
          <w:rFonts w:ascii="宋体" w:eastAsia="宋体" w:hAnsi="宋体" w:cs="宋体" w:hint="eastAsia"/>
          <w:kern w:val="0"/>
          <w:sz w:val="32"/>
          <w:szCs w:val="32"/>
        </w:rPr>
        <w:t>21</w:t>
      </w:r>
      <w:r w:rsidRPr="00832537">
        <w:rPr>
          <w:rFonts w:ascii="仿宋" w:eastAsia="仿宋" w:hAnsi="仿宋" w:cs="宋体" w:hint="eastAsia"/>
          <w:kern w:val="0"/>
          <w:sz w:val="32"/>
          <w:szCs w:val="32"/>
        </w:rPr>
        <w:t>次。开展系列活动为党的生日献礼，</w:t>
      </w:r>
      <w:r w:rsidRPr="00832537">
        <w:rPr>
          <w:rFonts w:ascii="仿宋" w:eastAsia="仿宋" w:hAnsi="仿宋" w:cs="宋体" w:hint="eastAsia"/>
          <w:color w:val="000000"/>
          <w:kern w:val="0"/>
          <w:sz w:val="32"/>
          <w:szCs w:val="32"/>
        </w:rPr>
        <w:t>出台“十个一”活动方案，为党龄满</w:t>
      </w:r>
      <w:r w:rsidRPr="00832537">
        <w:rPr>
          <w:rFonts w:ascii="宋体" w:eastAsia="宋体" w:hAnsi="宋体" w:cs="宋体" w:hint="eastAsia"/>
          <w:color w:val="000000"/>
          <w:kern w:val="0"/>
          <w:sz w:val="32"/>
          <w:szCs w:val="32"/>
        </w:rPr>
        <w:t>50</w:t>
      </w:r>
      <w:r w:rsidRPr="00832537">
        <w:rPr>
          <w:rFonts w:ascii="仿宋" w:eastAsia="仿宋" w:hAnsi="仿宋" w:cs="宋体" w:hint="eastAsia"/>
          <w:color w:val="000000"/>
          <w:kern w:val="0"/>
          <w:sz w:val="32"/>
          <w:szCs w:val="32"/>
        </w:rPr>
        <w:t>周年的老党员代表颁发“光荣在党</w:t>
      </w:r>
      <w:r w:rsidRPr="00832537">
        <w:rPr>
          <w:rFonts w:ascii="宋体" w:eastAsia="宋体" w:hAnsi="宋体" w:cs="宋体" w:hint="eastAsia"/>
          <w:color w:val="000000"/>
          <w:kern w:val="0"/>
          <w:sz w:val="32"/>
          <w:szCs w:val="32"/>
        </w:rPr>
        <w:t>50</w:t>
      </w:r>
      <w:r w:rsidRPr="00832537">
        <w:rPr>
          <w:rFonts w:ascii="仿宋" w:eastAsia="仿宋" w:hAnsi="仿宋" w:cs="宋体" w:hint="eastAsia"/>
          <w:color w:val="000000"/>
          <w:kern w:val="0"/>
          <w:sz w:val="32"/>
          <w:szCs w:val="32"/>
        </w:rPr>
        <w:t>年”纪念章，表彰年度先进集体和优秀共产党员、优秀党务工作者，激励全乡党员干部坚定理想信念，践行宗旨意识</w:t>
      </w:r>
      <w:r w:rsidRPr="00832537">
        <w:rPr>
          <w:rFonts w:ascii="仿宋" w:eastAsia="仿宋" w:hAnsi="仿宋" w:cs="宋体" w:hint="eastAsia"/>
          <w:kern w:val="0"/>
          <w:sz w:val="36"/>
          <w:szCs w:val="36"/>
        </w:rPr>
        <w:t>。</w:t>
      </w:r>
      <w:r w:rsidRPr="00832537">
        <w:rPr>
          <w:rFonts w:ascii="仿宋" w:eastAsia="仿宋" w:hAnsi="仿宋" w:cs="宋体" w:hint="eastAsia"/>
          <w:b/>
          <w:bCs/>
          <w:kern w:val="0"/>
          <w:sz w:val="32"/>
          <w:szCs w:val="32"/>
        </w:rPr>
        <w:t>三是持续推进党建“三化”增质提效。</w:t>
      </w:r>
      <w:r w:rsidRPr="00832537">
        <w:rPr>
          <w:rFonts w:ascii="仿宋" w:eastAsia="仿宋" w:hAnsi="仿宋" w:cs="宋体" w:hint="eastAsia"/>
          <w:kern w:val="0"/>
          <w:sz w:val="32"/>
          <w:szCs w:val="32"/>
        </w:rPr>
        <w:t>抓好村“两委”换届。</w:t>
      </w:r>
      <w:r w:rsidRPr="00832537">
        <w:rPr>
          <w:rFonts w:ascii="仿宋" w:eastAsia="仿宋" w:hAnsi="仿宋" w:cs="宋体" w:hint="eastAsia"/>
          <w:kern w:val="0"/>
          <w:sz w:val="32"/>
          <w:szCs w:val="32"/>
        </w:rPr>
        <w:lastRenderedPageBreak/>
        <w:t>党组织书记实现了“两升一降”，村“两委”班子成员结构得到全面优化，换届的各项硬指标全部实现</w:t>
      </w:r>
      <w:r w:rsidRPr="00832537">
        <w:rPr>
          <w:rFonts w:ascii="仿宋" w:eastAsia="仿宋" w:hAnsi="仿宋" w:cs="宋体" w:hint="eastAsia"/>
          <w:spacing w:val="-6"/>
          <w:kern w:val="0"/>
          <w:sz w:val="32"/>
          <w:szCs w:val="32"/>
        </w:rPr>
        <w:t>。大力推动村级产业孵化园项目，由</w:t>
      </w:r>
      <w:r w:rsidRPr="00832537">
        <w:rPr>
          <w:rFonts w:ascii="宋体" w:eastAsia="宋体" w:hAnsi="宋体" w:cs="宋体" w:hint="eastAsia"/>
          <w:spacing w:val="-6"/>
          <w:kern w:val="0"/>
          <w:sz w:val="32"/>
          <w:szCs w:val="32"/>
        </w:rPr>
        <w:t>6</w:t>
      </w:r>
      <w:r w:rsidRPr="00832537">
        <w:rPr>
          <w:rFonts w:ascii="仿宋" w:eastAsia="仿宋" w:hAnsi="仿宋" w:cs="宋体" w:hint="eastAsia"/>
          <w:spacing w:val="-6"/>
          <w:kern w:val="0"/>
          <w:sz w:val="32"/>
          <w:szCs w:val="32"/>
        </w:rPr>
        <w:t>个村共同出资建造并运营，项目建成投入使用后，预计每年可为村集体增加租金收入</w:t>
      </w:r>
      <w:r w:rsidRPr="00832537">
        <w:rPr>
          <w:rFonts w:ascii="宋体" w:eastAsia="宋体" w:hAnsi="宋体" w:cs="宋体" w:hint="eastAsia"/>
          <w:spacing w:val="-6"/>
          <w:kern w:val="0"/>
          <w:sz w:val="32"/>
          <w:szCs w:val="32"/>
        </w:rPr>
        <w:t>5</w:t>
      </w:r>
      <w:r w:rsidRPr="00832537">
        <w:rPr>
          <w:rFonts w:ascii="仿宋" w:eastAsia="仿宋" w:hAnsi="仿宋" w:cs="宋体" w:hint="eastAsia"/>
          <w:spacing w:val="-6"/>
          <w:kern w:val="0"/>
          <w:sz w:val="32"/>
          <w:szCs w:val="32"/>
        </w:rPr>
        <w:t>万元。实施“一村一品一项目”村集体经济发展规划，启动建设圭湖村凤凰朝饮水工程、西村村“党建</w:t>
      </w:r>
      <w:r w:rsidRPr="00832537">
        <w:rPr>
          <w:rFonts w:ascii="宋体" w:eastAsia="宋体" w:hAnsi="宋体" w:cs="宋体" w:hint="eastAsia"/>
          <w:spacing w:val="-6"/>
          <w:kern w:val="0"/>
          <w:sz w:val="32"/>
          <w:szCs w:val="32"/>
        </w:rPr>
        <w:t>+</w:t>
      </w:r>
      <w:r w:rsidRPr="00832537">
        <w:rPr>
          <w:rFonts w:ascii="仿宋" w:eastAsia="仿宋" w:hAnsi="仿宋" w:cs="宋体" w:hint="eastAsia"/>
          <w:spacing w:val="-6"/>
          <w:kern w:val="0"/>
          <w:sz w:val="32"/>
          <w:szCs w:val="32"/>
        </w:rPr>
        <w:t>”示范带、石门村党建</w:t>
      </w:r>
      <w:r w:rsidRPr="00832537">
        <w:rPr>
          <w:rFonts w:ascii="宋体" w:eastAsia="宋体" w:hAnsi="宋体" w:cs="宋体" w:hint="eastAsia"/>
          <w:spacing w:val="-6"/>
          <w:kern w:val="0"/>
          <w:sz w:val="32"/>
          <w:szCs w:val="32"/>
        </w:rPr>
        <w:t>+</w:t>
      </w:r>
      <w:r w:rsidRPr="00832537">
        <w:rPr>
          <w:rFonts w:ascii="仿宋" w:eastAsia="仿宋" w:hAnsi="仿宋" w:cs="宋体" w:hint="eastAsia"/>
          <w:spacing w:val="-6"/>
          <w:kern w:val="0"/>
          <w:sz w:val="32"/>
          <w:szCs w:val="32"/>
        </w:rPr>
        <w:t>蜂蜜产业展示馆等六个党建示范工程，全面提升</w:t>
      </w:r>
      <w:r w:rsidRPr="00832537">
        <w:rPr>
          <w:rFonts w:ascii="宋体" w:eastAsia="宋体" w:hAnsi="宋体" w:cs="宋体" w:hint="eastAsia"/>
          <w:spacing w:val="-6"/>
          <w:kern w:val="0"/>
          <w:sz w:val="32"/>
          <w:szCs w:val="32"/>
        </w:rPr>
        <w:t>6</w:t>
      </w:r>
      <w:r w:rsidRPr="00832537">
        <w:rPr>
          <w:rFonts w:ascii="仿宋" w:eastAsia="仿宋" w:hAnsi="仿宋" w:cs="宋体" w:hint="eastAsia"/>
          <w:spacing w:val="-6"/>
          <w:kern w:val="0"/>
          <w:sz w:val="32"/>
          <w:szCs w:val="32"/>
        </w:rPr>
        <w:t>个村集体收入水平。</w:t>
      </w:r>
      <w:r w:rsidRPr="00832537">
        <w:rPr>
          <w:rFonts w:ascii="仿宋" w:eastAsia="仿宋" w:hAnsi="仿宋" w:cs="宋体" w:hint="eastAsia"/>
          <w:b/>
          <w:bCs/>
          <w:spacing w:val="-6"/>
          <w:kern w:val="0"/>
          <w:sz w:val="32"/>
          <w:szCs w:val="32"/>
        </w:rPr>
        <w:t>四是</w:t>
      </w:r>
      <w:r w:rsidRPr="00832537">
        <w:rPr>
          <w:rFonts w:ascii="楷体" w:eastAsia="楷体" w:hAnsi="楷体" w:cs="宋体" w:hint="eastAsia"/>
          <w:b/>
          <w:bCs/>
          <w:spacing w:val="-6"/>
          <w:kern w:val="0"/>
          <w:sz w:val="32"/>
          <w:szCs w:val="32"/>
        </w:rPr>
        <w:t>推动全面从严治党各项任务落地生根。</w:t>
      </w:r>
      <w:r w:rsidRPr="00832537">
        <w:rPr>
          <w:rFonts w:ascii="仿宋" w:eastAsia="仿宋" w:hAnsi="仿宋" w:cs="宋体" w:hint="eastAsia"/>
          <w:kern w:val="0"/>
          <w:sz w:val="32"/>
          <w:szCs w:val="32"/>
        </w:rPr>
        <w:t>认真履行党风廉政建设第一责任人职责，坚持把党风廉政建设具体深入到工作的各个环节。截止今年</w:t>
      </w:r>
      <w:r w:rsidRPr="00832537">
        <w:rPr>
          <w:rFonts w:ascii="宋体" w:eastAsia="宋体" w:hAnsi="宋体" w:cs="宋体" w:hint="eastAsia"/>
          <w:kern w:val="0"/>
          <w:sz w:val="32"/>
          <w:szCs w:val="32"/>
        </w:rPr>
        <w:t>11</w:t>
      </w:r>
      <w:r w:rsidRPr="00832537">
        <w:rPr>
          <w:rFonts w:ascii="仿宋" w:eastAsia="仿宋" w:hAnsi="仿宋" w:cs="宋体" w:hint="eastAsia"/>
          <w:kern w:val="0"/>
          <w:sz w:val="32"/>
          <w:szCs w:val="32"/>
        </w:rPr>
        <w:t>月召开专题会议</w:t>
      </w:r>
      <w:r w:rsidRPr="00832537">
        <w:rPr>
          <w:rFonts w:ascii="宋体" w:eastAsia="宋体" w:hAnsi="宋体" w:cs="宋体" w:hint="eastAsia"/>
          <w:kern w:val="0"/>
          <w:sz w:val="32"/>
          <w:szCs w:val="32"/>
        </w:rPr>
        <w:t>2</w:t>
      </w:r>
      <w:r w:rsidRPr="00832537">
        <w:rPr>
          <w:rFonts w:ascii="仿宋" w:eastAsia="仿宋" w:hAnsi="仿宋" w:cs="宋体" w:hint="eastAsia"/>
          <w:kern w:val="0"/>
          <w:sz w:val="32"/>
          <w:szCs w:val="32"/>
        </w:rPr>
        <w:t>次，签订目标责任书</w:t>
      </w:r>
      <w:r w:rsidRPr="00832537">
        <w:rPr>
          <w:rFonts w:ascii="宋体" w:eastAsia="宋体" w:hAnsi="宋体" w:cs="宋体" w:hint="eastAsia"/>
          <w:kern w:val="0"/>
          <w:sz w:val="32"/>
          <w:szCs w:val="32"/>
        </w:rPr>
        <w:t>21</w:t>
      </w:r>
      <w:r w:rsidRPr="00832537">
        <w:rPr>
          <w:rFonts w:ascii="仿宋" w:eastAsia="仿宋" w:hAnsi="仿宋" w:cs="宋体" w:hint="eastAsia"/>
          <w:kern w:val="0"/>
          <w:sz w:val="32"/>
          <w:szCs w:val="32"/>
        </w:rPr>
        <w:t>份。重点抓好村“两委”换届和市县乡换届党风廉政工作，精准把握四种形态，严格执纪问责。截止今年</w:t>
      </w:r>
      <w:r w:rsidRPr="00832537">
        <w:rPr>
          <w:rFonts w:ascii="宋体" w:eastAsia="宋体" w:hAnsi="宋体" w:cs="宋体" w:hint="eastAsia"/>
          <w:kern w:val="0"/>
          <w:sz w:val="32"/>
          <w:szCs w:val="32"/>
        </w:rPr>
        <w:t>11</w:t>
      </w:r>
      <w:r w:rsidRPr="00832537">
        <w:rPr>
          <w:rFonts w:ascii="仿宋" w:eastAsia="仿宋" w:hAnsi="仿宋" w:cs="宋体" w:hint="eastAsia"/>
          <w:kern w:val="0"/>
          <w:sz w:val="32"/>
          <w:szCs w:val="32"/>
        </w:rPr>
        <w:t>月共收集线索</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条，立案</w:t>
      </w:r>
      <w:r w:rsidRPr="00832537">
        <w:rPr>
          <w:rFonts w:ascii="宋体" w:eastAsia="宋体" w:hAnsi="宋体" w:cs="宋体" w:hint="eastAsia"/>
          <w:kern w:val="0"/>
          <w:sz w:val="32"/>
          <w:szCs w:val="32"/>
        </w:rPr>
        <w:t>2</w:t>
      </w:r>
      <w:r w:rsidRPr="00832537">
        <w:rPr>
          <w:rFonts w:ascii="仿宋" w:eastAsia="仿宋" w:hAnsi="仿宋" w:cs="宋体" w:hint="eastAsia"/>
          <w:kern w:val="0"/>
          <w:sz w:val="32"/>
          <w:szCs w:val="32"/>
        </w:rPr>
        <w:t>起，党内严重警告处分</w:t>
      </w:r>
      <w:r w:rsidRPr="00832537">
        <w:rPr>
          <w:rFonts w:ascii="宋体" w:eastAsia="宋体" w:hAnsi="宋体" w:cs="宋体" w:hint="eastAsia"/>
          <w:kern w:val="0"/>
          <w:sz w:val="32"/>
          <w:szCs w:val="32"/>
        </w:rPr>
        <w:t>1</w:t>
      </w:r>
      <w:r w:rsidRPr="00832537">
        <w:rPr>
          <w:rFonts w:ascii="仿宋" w:eastAsia="仿宋" w:hAnsi="仿宋" w:cs="宋体" w:hint="eastAsia"/>
          <w:kern w:val="0"/>
          <w:sz w:val="32"/>
          <w:szCs w:val="32"/>
        </w:rPr>
        <w:t>人次，党内警告处分</w:t>
      </w:r>
      <w:r w:rsidRPr="00832537">
        <w:rPr>
          <w:rFonts w:ascii="宋体" w:eastAsia="宋体" w:hAnsi="宋体" w:cs="宋体" w:hint="eastAsia"/>
          <w:kern w:val="0"/>
          <w:sz w:val="32"/>
          <w:szCs w:val="32"/>
        </w:rPr>
        <w:t>1</w:t>
      </w:r>
      <w:r w:rsidRPr="00832537">
        <w:rPr>
          <w:rFonts w:ascii="仿宋" w:eastAsia="仿宋" w:hAnsi="仿宋" w:cs="宋体" w:hint="eastAsia"/>
          <w:kern w:val="0"/>
          <w:sz w:val="32"/>
          <w:szCs w:val="32"/>
        </w:rPr>
        <w:t>人次，提醒谈话</w:t>
      </w:r>
      <w:r w:rsidRPr="00832537">
        <w:rPr>
          <w:rFonts w:ascii="宋体" w:eastAsia="宋体" w:hAnsi="宋体" w:cs="宋体" w:hint="eastAsia"/>
          <w:kern w:val="0"/>
          <w:sz w:val="32"/>
          <w:szCs w:val="32"/>
        </w:rPr>
        <w:t>7</w:t>
      </w:r>
      <w:r w:rsidRPr="00832537">
        <w:rPr>
          <w:rFonts w:ascii="仿宋" w:eastAsia="仿宋" w:hAnsi="仿宋" w:cs="宋体" w:hint="eastAsia"/>
          <w:kern w:val="0"/>
          <w:sz w:val="32"/>
          <w:szCs w:val="32"/>
        </w:rPr>
        <w:t>人次，通报批评</w:t>
      </w:r>
      <w:r w:rsidRPr="00832537">
        <w:rPr>
          <w:rFonts w:ascii="宋体" w:eastAsia="宋体" w:hAnsi="宋体" w:cs="宋体" w:hint="eastAsia"/>
          <w:kern w:val="0"/>
          <w:sz w:val="32"/>
          <w:szCs w:val="32"/>
        </w:rPr>
        <w:t>2</w:t>
      </w:r>
      <w:r w:rsidRPr="00832537">
        <w:rPr>
          <w:rFonts w:ascii="仿宋" w:eastAsia="仿宋" w:hAnsi="仿宋" w:cs="宋体" w:hint="eastAsia"/>
          <w:kern w:val="0"/>
          <w:sz w:val="32"/>
          <w:szCs w:val="32"/>
        </w:rPr>
        <w:t>人次，处理信访件</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件。对抓党建落实不力的驻村领导和村党组织书记进行了约谈，追缴违规领取津补贴</w:t>
      </w:r>
      <w:r w:rsidRPr="00832537">
        <w:rPr>
          <w:rFonts w:ascii="宋体" w:eastAsia="宋体" w:hAnsi="宋体" w:cs="宋体" w:hint="eastAsia"/>
          <w:kern w:val="0"/>
          <w:sz w:val="32"/>
          <w:szCs w:val="32"/>
        </w:rPr>
        <w:t>4.5</w:t>
      </w:r>
      <w:r w:rsidRPr="00832537">
        <w:rPr>
          <w:rFonts w:ascii="仿宋" w:eastAsia="仿宋" w:hAnsi="仿宋" w:cs="宋体" w:hint="eastAsia"/>
          <w:kern w:val="0"/>
          <w:sz w:val="32"/>
          <w:szCs w:val="32"/>
        </w:rPr>
        <w:t>万元。</w:t>
      </w:r>
      <w:r w:rsidRPr="00832537">
        <w:rPr>
          <w:rFonts w:ascii="仿宋" w:eastAsia="仿宋" w:hAnsi="仿宋" w:cs="宋体" w:hint="eastAsia"/>
          <w:b/>
          <w:bCs/>
          <w:kern w:val="0"/>
          <w:sz w:val="32"/>
          <w:szCs w:val="32"/>
        </w:rPr>
        <w:t>五是全面落实意识形态主责，绘就推进发展同心圆。</w:t>
      </w:r>
      <w:r w:rsidRPr="00832537">
        <w:rPr>
          <w:rFonts w:ascii="仿宋" w:eastAsia="仿宋" w:hAnsi="仿宋" w:cs="宋体" w:hint="eastAsia"/>
          <w:kern w:val="0"/>
          <w:sz w:val="32"/>
          <w:szCs w:val="32"/>
        </w:rPr>
        <w:t>认真落实市委意识形态责任制，乡党委专题研究意识形态工作</w:t>
      </w:r>
      <w:r w:rsidRPr="00832537">
        <w:rPr>
          <w:rFonts w:ascii="宋体" w:eastAsia="宋体" w:hAnsi="宋体" w:cs="宋体" w:hint="eastAsia"/>
          <w:kern w:val="0"/>
          <w:sz w:val="32"/>
          <w:szCs w:val="32"/>
        </w:rPr>
        <w:t>2</w:t>
      </w:r>
      <w:r w:rsidRPr="00832537">
        <w:rPr>
          <w:rFonts w:ascii="仿宋" w:eastAsia="仿宋" w:hAnsi="仿宋" w:cs="宋体" w:hint="eastAsia"/>
          <w:kern w:val="0"/>
          <w:sz w:val="32"/>
          <w:szCs w:val="32"/>
        </w:rPr>
        <w:t>次，通过大会、小会调度意识形态工作</w:t>
      </w:r>
      <w:r w:rsidRPr="00832537">
        <w:rPr>
          <w:rFonts w:ascii="宋体" w:eastAsia="宋体" w:hAnsi="宋体" w:cs="宋体" w:hint="eastAsia"/>
          <w:kern w:val="0"/>
          <w:sz w:val="32"/>
          <w:szCs w:val="32"/>
        </w:rPr>
        <w:t>8</w:t>
      </w:r>
      <w:r w:rsidRPr="00832537">
        <w:rPr>
          <w:rFonts w:ascii="仿宋" w:eastAsia="仿宋" w:hAnsi="仿宋" w:cs="宋体" w:hint="eastAsia"/>
          <w:kern w:val="0"/>
          <w:sz w:val="32"/>
          <w:szCs w:val="32"/>
        </w:rPr>
        <w:t>次。充分利用微信公众号、视频号，及时发布工作进展、惠民政策和思想动态，牢牢把握正确舆论导向。加强阵地建管，今年实现文明实践所（站）建设全覆盖。广泛开展形式多样的新时代文明实践活动</w:t>
      </w:r>
      <w:r w:rsidRPr="00832537">
        <w:rPr>
          <w:rFonts w:ascii="宋体" w:eastAsia="宋体" w:hAnsi="宋体" w:cs="宋体" w:hint="eastAsia"/>
          <w:kern w:val="0"/>
          <w:sz w:val="32"/>
          <w:szCs w:val="32"/>
        </w:rPr>
        <w:t>,</w:t>
      </w:r>
      <w:r w:rsidRPr="00832537">
        <w:rPr>
          <w:rFonts w:ascii="仿宋" w:eastAsia="仿宋" w:hAnsi="仿宋" w:cs="宋体" w:hint="eastAsia"/>
          <w:kern w:val="0"/>
          <w:sz w:val="32"/>
          <w:szCs w:val="32"/>
        </w:rPr>
        <w:t>倡</w:t>
      </w:r>
      <w:r w:rsidRPr="00832537">
        <w:rPr>
          <w:rFonts w:ascii="仿宋" w:eastAsia="仿宋" w:hAnsi="仿宋" w:cs="宋体" w:hint="eastAsia"/>
          <w:kern w:val="0"/>
          <w:sz w:val="32"/>
          <w:szCs w:val="32"/>
        </w:rPr>
        <w:lastRenderedPageBreak/>
        <w:t>导移风易俗，推动乡风文明，让文明新风飞入寻常百姓家。用好统一战线这一致胜“法宝”，建立健全乡、村两级统战网络，全面推进凝聚合力谋发展。组织乡村干部每周巡查民间信仰点和基督教私设聚集点，建立巡查台账。</w:t>
      </w:r>
      <w:r w:rsidRPr="00832537">
        <w:rPr>
          <w:rFonts w:ascii="仿宋" w:eastAsia="仿宋" w:hAnsi="仿宋" w:cs="宋体" w:hint="eastAsia"/>
          <w:b/>
          <w:bCs/>
          <w:kern w:val="0"/>
          <w:sz w:val="32"/>
          <w:szCs w:val="32"/>
        </w:rPr>
        <w:t>六是全面提升党管武装工作实效。</w:t>
      </w:r>
      <w:r w:rsidRPr="00832537">
        <w:rPr>
          <w:rFonts w:ascii="仿宋" w:eastAsia="仿宋" w:hAnsi="仿宋" w:cs="宋体" w:hint="eastAsia"/>
          <w:kern w:val="0"/>
          <w:sz w:val="32"/>
          <w:szCs w:val="32"/>
        </w:rPr>
        <w:t>坚持每月召开一次民兵干部会议，每年至少召开四次党委议军会议。深入群众开展形式多样的国防教育活动。“八一”期间，我乡组织召开座谈会，与参战老兵、新兵家属代表共</w:t>
      </w:r>
      <w:r w:rsidRPr="00832537">
        <w:rPr>
          <w:rFonts w:ascii="宋体" w:eastAsia="宋体" w:hAnsi="宋体" w:cs="宋体" w:hint="eastAsia"/>
          <w:kern w:val="0"/>
          <w:sz w:val="32"/>
          <w:szCs w:val="32"/>
        </w:rPr>
        <w:t>24</w:t>
      </w:r>
      <w:r w:rsidRPr="00832537">
        <w:rPr>
          <w:rFonts w:ascii="仿宋" w:eastAsia="仿宋" w:hAnsi="仿宋" w:cs="宋体" w:hint="eastAsia"/>
          <w:kern w:val="0"/>
          <w:sz w:val="32"/>
          <w:szCs w:val="32"/>
        </w:rPr>
        <w:t>人进行深入交谈，有效提升了他们的社会责任感和归属感。配好民兵连长，提高民兵干部的整体素质，</w:t>
      </w:r>
      <w:r w:rsidRPr="00832537">
        <w:rPr>
          <w:rFonts w:ascii="宋体" w:eastAsia="宋体" w:hAnsi="宋体" w:cs="宋体" w:hint="eastAsia"/>
          <w:kern w:val="0"/>
          <w:sz w:val="32"/>
          <w:szCs w:val="32"/>
        </w:rPr>
        <w:t>2021</w:t>
      </w:r>
      <w:r w:rsidRPr="00832537">
        <w:rPr>
          <w:rFonts w:ascii="仿宋" w:eastAsia="仿宋" w:hAnsi="仿宋" w:cs="宋体" w:hint="eastAsia"/>
          <w:kern w:val="0"/>
          <w:sz w:val="32"/>
          <w:szCs w:val="32"/>
        </w:rPr>
        <w:t>年我乡共有</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名优秀青年应征入伍。认真落实好民兵军事训练工作，组织</w:t>
      </w:r>
      <w:r w:rsidRPr="00832537">
        <w:rPr>
          <w:rFonts w:ascii="宋体" w:eastAsia="宋体" w:hAnsi="宋体" w:cs="宋体" w:hint="eastAsia"/>
          <w:kern w:val="0"/>
          <w:sz w:val="32"/>
          <w:szCs w:val="32"/>
        </w:rPr>
        <w:t>52</w:t>
      </w:r>
      <w:r w:rsidRPr="00832537">
        <w:rPr>
          <w:rFonts w:ascii="仿宋" w:eastAsia="仿宋" w:hAnsi="仿宋" w:cs="宋体" w:hint="eastAsia"/>
          <w:kern w:val="0"/>
          <w:sz w:val="32"/>
          <w:szCs w:val="32"/>
        </w:rPr>
        <w:t>人次的民兵进行消防、森林防火等应急演练。</w:t>
      </w:r>
    </w:p>
    <w:p w:rsidR="00832537" w:rsidRPr="00832537" w:rsidRDefault="00832537" w:rsidP="00832537">
      <w:pPr>
        <w:widowControl/>
        <w:spacing w:line="560" w:lineRule="atLeast"/>
        <w:jc w:val="left"/>
        <w:rPr>
          <w:rFonts w:ascii="Calibri" w:eastAsia="宋体" w:hAnsi="Calibri" w:cs="宋体"/>
          <w:kern w:val="0"/>
          <w:szCs w:val="21"/>
        </w:rPr>
      </w:pPr>
      <w:r w:rsidRPr="00832537">
        <w:rPr>
          <w:rFonts w:ascii="楷体" w:eastAsia="楷体" w:hAnsi="楷体" w:cs="宋体" w:hint="eastAsia"/>
          <w:b/>
          <w:bCs/>
          <w:kern w:val="0"/>
          <w:sz w:val="32"/>
          <w:szCs w:val="32"/>
        </w:rPr>
        <w:t>（二）狠抓落实“固根本”，脱贫基础不断夯实，乡村振兴稳步推进。</w:t>
      </w:r>
    </w:p>
    <w:p w:rsidR="00832537" w:rsidRPr="00832537" w:rsidRDefault="00832537" w:rsidP="00832537">
      <w:pPr>
        <w:widowControl/>
        <w:spacing w:before="100" w:beforeAutospacing="1" w:after="100" w:afterAutospacing="1" w:line="560" w:lineRule="atLeast"/>
        <w:ind w:firstLine="643"/>
        <w:jc w:val="left"/>
        <w:rPr>
          <w:rFonts w:ascii="Calibri" w:eastAsia="宋体" w:hAnsi="Calibri" w:cs="宋体"/>
          <w:kern w:val="0"/>
          <w:sz w:val="24"/>
        </w:rPr>
      </w:pPr>
      <w:r w:rsidRPr="00832537">
        <w:rPr>
          <w:rFonts w:ascii="仿宋" w:eastAsia="仿宋" w:hAnsi="仿宋" w:cs="宋体" w:hint="eastAsia"/>
          <w:b/>
          <w:bCs/>
          <w:kern w:val="0"/>
          <w:sz w:val="32"/>
          <w:szCs w:val="32"/>
        </w:rPr>
        <w:t>一是推动防返贫动态监测，</w:t>
      </w:r>
      <w:r w:rsidRPr="00832537">
        <w:rPr>
          <w:rFonts w:ascii="仿宋" w:eastAsia="仿宋" w:hAnsi="仿宋" w:cs="宋体" w:hint="eastAsia"/>
          <w:kern w:val="0"/>
          <w:sz w:val="32"/>
          <w:szCs w:val="32"/>
        </w:rPr>
        <w:t>建立农户主动申请、基层干部走访、行业数据交换三线并行的监测机制，今年以来累计新纳入监测户</w:t>
      </w:r>
      <w:r w:rsidRPr="00832537">
        <w:rPr>
          <w:rFonts w:ascii="宋体" w:eastAsia="宋体" w:hAnsi="宋体" w:cs="宋体" w:hint="eastAsia"/>
          <w:kern w:val="0"/>
          <w:sz w:val="32"/>
          <w:szCs w:val="32"/>
        </w:rPr>
        <w:t>16</w:t>
      </w:r>
      <w:r w:rsidRPr="00832537">
        <w:rPr>
          <w:rFonts w:ascii="仿宋" w:eastAsia="仿宋" w:hAnsi="仿宋" w:cs="宋体" w:hint="eastAsia"/>
          <w:kern w:val="0"/>
          <w:sz w:val="32"/>
          <w:szCs w:val="32"/>
        </w:rPr>
        <w:t>户</w:t>
      </w:r>
      <w:r w:rsidRPr="00832537">
        <w:rPr>
          <w:rFonts w:ascii="宋体" w:eastAsia="宋体" w:hAnsi="宋体" w:cs="宋体" w:hint="eastAsia"/>
          <w:kern w:val="0"/>
          <w:sz w:val="32"/>
          <w:szCs w:val="32"/>
        </w:rPr>
        <w:t>57</w:t>
      </w:r>
      <w:r w:rsidRPr="00832537">
        <w:rPr>
          <w:rFonts w:ascii="仿宋" w:eastAsia="仿宋" w:hAnsi="仿宋" w:cs="宋体" w:hint="eastAsia"/>
          <w:kern w:val="0"/>
          <w:sz w:val="32"/>
          <w:szCs w:val="32"/>
        </w:rPr>
        <w:t>人，其中脱贫不稳定户</w:t>
      </w:r>
      <w:r w:rsidRPr="00832537">
        <w:rPr>
          <w:rFonts w:ascii="宋体" w:eastAsia="宋体" w:hAnsi="宋体" w:cs="宋体" w:hint="eastAsia"/>
          <w:kern w:val="0"/>
          <w:sz w:val="32"/>
          <w:szCs w:val="32"/>
        </w:rPr>
        <w:t>3</w:t>
      </w:r>
      <w:r w:rsidRPr="00832537">
        <w:rPr>
          <w:rFonts w:ascii="仿宋" w:eastAsia="仿宋" w:hAnsi="仿宋" w:cs="宋体" w:hint="eastAsia"/>
          <w:kern w:val="0"/>
          <w:sz w:val="32"/>
          <w:szCs w:val="32"/>
        </w:rPr>
        <w:t>户</w:t>
      </w:r>
      <w:r w:rsidRPr="00832537">
        <w:rPr>
          <w:rFonts w:ascii="宋体" w:eastAsia="宋体" w:hAnsi="宋体" w:cs="宋体" w:hint="eastAsia"/>
          <w:kern w:val="0"/>
          <w:sz w:val="32"/>
          <w:szCs w:val="32"/>
        </w:rPr>
        <w:t>10</w:t>
      </w:r>
      <w:r w:rsidRPr="00832537">
        <w:rPr>
          <w:rFonts w:ascii="仿宋" w:eastAsia="仿宋" w:hAnsi="仿宋" w:cs="宋体" w:hint="eastAsia"/>
          <w:kern w:val="0"/>
          <w:sz w:val="32"/>
          <w:szCs w:val="32"/>
        </w:rPr>
        <w:t>人，边缘易致贫户</w:t>
      </w:r>
      <w:r w:rsidRPr="00832537">
        <w:rPr>
          <w:rFonts w:ascii="宋体" w:eastAsia="宋体" w:hAnsi="宋体" w:cs="宋体" w:hint="eastAsia"/>
          <w:kern w:val="0"/>
          <w:sz w:val="32"/>
          <w:szCs w:val="32"/>
        </w:rPr>
        <w:t>2</w:t>
      </w:r>
      <w:r w:rsidRPr="00832537">
        <w:rPr>
          <w:rFonts w:ascii="仿宋" w:eastAsia="仿宋" w:hAnsi="仿宋" w:cs="宋体" w:hint="eastAsia"/>
          <w:kern w:val="0"/>
          <w:sz w:val="32"/>
          <w:szCs w:val="32"/>
        </w:rPr>
        <w:t>户</w:t>
      </w:r>
      <w:r w:rsidRPr="00832537">
        <w:rPr>
          <w:rFonts w:ascii="宋体" w:eastAsia="宋体" w:hAnsi="宋体" w:cs="宋体" w:hint="eastAsia"/>
          <w:kern w:val="0"/>
          <w:sz w:val="32"/>
          <w:szCs w:val="32"/>
        </w:rPr>
        <w:t>8</w:t>
      </w:r>
      <w:r w:rsidRPr="00832537">
        <w:rPr>
          <w:rFonts w:ascii="仿宋" w:eastAsia="仿宋" w:hAnsi="仿宋" w:cs="宋体" w:hint="eastAsia"/>
          <w:kern w:val="0"/>
          <w:sz w:val="32"/>
          <w:szCs w:val="32"/>
        </w:rPr>
        <w:t>人，突发严重困难户</w:t>
      </w:r>
      <w:r w:rsidRPr="00832537">
        <w:rPr>
          <w:rFonts w:ascii="宋体" w:eastAsia="宋体" w:hAnsi="宋体" w:cs="宋体" w:hint="eastAsia"/>
          <w:kern w:val="0"/>
          <w:sz w:val="32"/>
          <w:szCs w:val="32"/>
        </w:rPr>
        <w:t>11</w:t>
      </w:r>
      <w:r w:rsidRPr="00832537">
        <w:rPr>
          <w:rFonts w:ascii="仿宋" w:eastAsia="仿宋" w:hAnsi="仿宋" w:cs="宋体" w:hint="eastAsia"/>
          <w:kern w:val="0"/>
          <w:sz w:val="32"/>
          <w:szCs w:val="32"/>
        </w:rPr>
        <w:t>户</w:t>
      </w:r>
      <w:r w:rsidRPr="00832537">
        <w:rPr>
          <w:rFonts w:ascii="宋体" w:eastAsia="宋体" w:hAnsi="宋体" w:cs="宋体" w:hint="eastAsia"/>
          <w:kern w:val="0"/>
          <w:sz w:val="32"/>
          <w:szCs w:val="32"/>
        </w:rPr>
        <w:t>39</w:t>
      </w:r>
      <w:r w:rsidRPr="00832537">
        <w:rPr>
          <w:rFonts w:ascii="仿宋" w:eastAsia="仿宋" w:hAnsi="仿宋" w:cs="宋体" w:hint="eastAsia"/>
          <w:kern w:val="0"/>
          <w:sz w:val="32"/>
          <w:szCs w:val="32"/>
        </w:rPr>
        <w:t>人，因户制定了帮扶措施。</w:t>
      </w:r>
      <w:r w:rsidRPr="00832537">
        <w:rPr>
          <w:rFonts w:ascii="仿宋" w:eastAsia="仿宋" w:hAnsi="仿宋" w:cs="宋体" w:hint="eastAsia"/>
          <w:b/>
          <w:bCs/>
          <w:kern w:val="0"/>
          <w:sz w:val="32"/>
          <w:szCs w:val="32"/>
        </w:rPr>
        <w:t>二是落实保障政策。</w:t>
      </w:r>
      <w:r w:rsidRPr="00832537">
        <w:rPr>
          <w:rFonts w:ascii="仿宋" w:eastAsia="仿宋" w:hAnsi="仿宋" w:cs="宋体" w:hint="eastAsia"/>
          <w:kern w:val="0"/>
          <w:sz w:val="32"/>
          <w:szCs w:val="32"/>
        </w:rPr>
        <w:t>对农村易返贫致贫户、低保户、分散供养特困人员等六类重点人员住房安全进行每月监测。强化教育帮扶，严格落实教育资助政策，全年共发放各级教育扶贫资金</w:t>
      </w:r>
      <w:r w:rsidRPr="00832537">
        <w:rPr>
          <w:rFonts w:ascii="宋体" w:eastAsia="宋体" w:hAnsi="宋体" w:cs="宋体" w:hint="eastAsia"/>
          <w:kern w:val="0"/>
          <w:sz w:val="32"/>
          <w:szCs w:val="32"/>
        </w:rPr>
        <w:t>21</w:t>
      </w:r>
      <w:r w:rsidRPr="00832537">
        <w:rPr>
          <w:rFonts w:ascii="仿宋" w:eastAsia="仿宋" w:hAnsi="仿宋" w:cs="宋体" w:hint="eastAsia"/>
          <w:kern w:val="0"/>
          <w:sz w:val="32"/>
          <w:szCs w:val="32"/>
        </w:rPr>
        <w:t>万元。筑牢“四道医疗保障线”，</w:t>
      </w:r>
      <w:r w:rsidRPr="00832537">
        <w:rPr>
          <w:rFonts w:ascii="仿宋" w:eastAsia="仿宋" w:hAnsi="仿宋" w:cs="宋体" w:hint="eastAsia"/>
          <w:kern w:val="0"/>
          <w:sz w:val="32"/>
          <w:szCs w:val="32"/>
        </w:rPr>
        <w:lastRenderedPageBreak/>
        <w:t>建立医疗随访服务机制，为脱贫户全额代缴城乡居民基本医疗保险及医疗附加险费用共</w:t>
      </w:r>
      <w:r w:rsidRPr="00832537">
        <w:rPr>
          <w:rFonts w:ascii="宋体" w:eastAsia="宋体" w:hAnsi="宋体" w:cs="宋体" w:hint="eastAsia"/>
          <w:kern w:val="0"/>
          <w:sz w:val="32"/>
          <w:szCs w:val="32"/>
        </w:rPr>
        <w:t>120.79</w:t>
      </w:r>
      <w:r w:rsidRPr="00832537">
        <w:rPr>
          <w:rFonts w:ascii="仿宋" w:eastAsia="仿宋" w:hAnsi="仿宋" w:cs="宋体" w:hint="eastAsia"/>
          <w:kern w:val="0"/>
          <w:sz w:val="32"/>
          <w:szCs w:val="32"/>
        </w:rPr>
        <w:t>万元，为</w:t>
      </w:r>
      <w:r w:rsidRPr="00832537">
        <w:rPr>
          <w:rFonts w:ascii="宋体" w:eastAsia="宋体" w:hAnsi="宋体" w:cs="宋体" w:hint="eastAsia"/>
          <w:kern w:val="0"/>
          <w:sz w:val="32"/>
          <w:szCs w:val="32"/>
        </w:rPr>
        <w:t>736</w:t>
      </w:r>
      <w:r w:rsidRPr="00832537">
        <w:rPr>
          <w:rFonts w:ascii="仿宋" w:eastAsia="仿宋" w:hAnsi="仿宋" w:cs="宋体" w:hint="eastAsia"/>
          <w:kern w:val="0"/>
          <w:sz w:val="32"/>
          <w:szCs w:val="32"/>
        </w:rPr>
        <w:t>位脱贫户和监测户办理慢性病手续。先后投入</w:t>
      </w:r>
      <w:r w:rsidRPr="00832537">
        <w:rPr>
          <w:rFonts w:ascii="宋体" w:eastAsia="宋体" w:hAnsi="宋体" w:cs="宋体" w:hint="eastAsia"/>
          <w:kern w:val="0"/>
          <w:sz w:val="32"/>
          <w:szCs w:val="32"/>
        </w:rPr>
        <w:t>186</w:t>
      </w:r>
      <w:r w:rsidRPr="00832537">
        <w:rPr>
          <w:rFonts w:ascii="仿宋" w:eastAsia="仿宋" w:hAnsi="仿宋" w:cs="宋体" w:hint="eastAsia"/>
          <w:kern w:val="0"/>
          <w:sz w:val="32"/>
          <w:szCs w:val="32"/>
        </w:rPr>
        <w:t>万元，实施了三星村、西村村、东村村长兴饮水工程，解决了</w:t>
      </w:r>
      <w:r w:rsidRPr="00832537">
        <w:rPr>
          <w:rFonts w:ascii="宋体" w:eastAsia="宋体" w:hAnsi="宋体" w:cs="宋体" w:hint="eastAsia"/>
          <w:kern w:val="0"/>
          <w:sz w:val="32"/>
          <w:szCs w:val="32"/>
        </w:rPr>
        <w:t>600</w:t>
      </w:r>
      <w:r w:rsidRPr="00832537">
        <w:rPr>
          <w:rFonts w:ascii="仿宋" w:eastAsia="仿宋" w:hAnsi="仿宋" w:cs="宋体" w:hint="eastAsia"/>
          <w:kern w:val="0"/>
          <w:sz w:val="32"/>
          <w:szCs w:val="32"/>
        </w:rPr>
        <w:t>余户群众用水问题。积极帮助在外务工脱贫户和监测对象申报交通补贴共</w:t>
      </w:r>
      <w:r w:rsidRPr="00832537">
        <w:rPr>
          <w:rFonts w:ascii="宋体" w:eastAsia="宋体" w:hAnsi="宋体" w:cs="宋体" w:hint="eastAsia"/>
          <w:kern w:val="0"/>
          <w:sz w:val="32"/>
          <w:szCs w:val="32"/>
        </w:rPr>
        <w:t>405</w:t>
      </w:r>
      <w:r w:rsidRPr="00832537">
        <w:rPr>
          <w:rFonts w:ascii="仿宋" w:eastAsia="仿宋" w:hAnsi="仿宋" w:cs="宋体" w:hint="eastAsia"/>
          <w:kern w:val="0"/>
          <w:sz w:val="32"/>
          <w:szCs w:val="32"/>
        </w:rPr>
        <w:t>人</w:t>
      </w:r>
      <w:r w:rsidRPr="00832537">
        <w:rPr>
          <w:rFonts w:ascii="宋体" w:eastAsia="宋体" w:hAnsi="宋体" w:cs="宋体" w:hint="eastAsia"/>
          <w:kern w:val="0"/>
          <w:sz w:val="32"/>
          <w:szCs w:val="32"/>
        </w:rPr>
        <w:t>16</w:t>
      </w:r>
      <w:r w:rsidRPr="00832537">
        <w:rPr>
          <w:rFonts w:ascii="仿宋" w:eastAsia="仿宋" w:hAnsi="仿宋" w:cs="宋体" w:hint="eastAsia"/>
          <w:kern w:val="0"/>
          <w:sz w:val="32"/>
          <w:szCs w:val="32"/>
        </w:rPr>
        <w:t>万元。三</w:t>
      </w:r>
      <w:r w:rsidRPr="00832537">
        <w:rPr>
          <w:rFonts w:ascii="仿宋" w:eastAsia="仿宋" w:hAnsi="仿宋" w:cs="宋体" w:hint="eastAsia"/>
          <w:b/>
          <w:bCs/>
          <w:kern w:val="0"/>
          <w:sz w:val="32"/>
          <w:szCs w:val="32"/>
        </w:rPr>
        <w:t>是落实后续帮扶措施。</w:t>
      </w:r>
      <w:r w:rsidRPr="00832537">
        <w:rPr>
          <w:rFonts w:ascii="仿宋" w:eastAsia="仿宋" w:hAnsi="仿宋" w:cs="宋体" w:hint="eastAsia"/>
          <w:kern w:val="0"/>
          <w:sz w:val="32"/>
          <w:szCs w:val="32"/>
        </w:rPr>
        <w:t>全面落实产业帮扶奖补政策，累计发放奖补资金</w:t>
      </w:r>
      <w:r w:rsidRPr="00832537">
        <w:rPr>
          <w:rFonts w:ascii="宋体" w:eastAsia="宋体" w:hAnsi="宋体" w:cs="宋体" w:hint="eastAsia"/>
          <w:kern w:val="0"/>
          <w:sz w:val="32"/>
          <w:szCs w:val="32"/>
        </w:rPr>
        <w:t>36</w:t>
      </w:r>
      <w:r w:rsidRPr="00832537">
        <w:rPr>
          <w:rFonts w:ascii="仿宋" w:eastAsia="仿宋" w:hAnsi="仿宋" w:cs="宋体" w:hint="eastAsia"/>
          <w:kern w:val="0"/>
          <w:sz w:val="32"/>
          <w:szCs w:val="32"/>
        </w:rPr>
        <w:t>万元。扎实推进小额信贷工作，为</w:t>
      </w:r>
      <w:r w:rsidRPr="00832537">
        <w:rPr>
          <w:rFonts w:ascii="宋体" w:eastAsia="宋体" w:hAnsi="宋体" w:cs="宋体" w:hint="eastAsia"/>
          <w:kern w:val="0"/>
          <w:sz w:val="32"/>
          <w:szCs w:val="32"/>
        </w:rPr>
        <w:t>6</w:t>
      </w:r>
      <w:r w:rsidRPr="00832537">
        <w:rPr>
          <w:rFonts w:ascii="仿宋" w:eastAsia="仿宋" w:hAnsi="仿宋" w:cs="宋体" w:hint="eastAsia"/>
          <w:kern w:val="0"/>
          <w:sz w:val="32"/>
          <w:szCs w:val="32"/>
        </w:rPr>
        <w:t>户脱贫户和监测对象办理了“农业产业振兴信贷通”，发放贷款</w:t>
      </w:r>
      <w:r w:rsidRPr="00832537">
        <w:rPr>
          <w:rFonts w:ascii="宋体" w:eastAsia="宋体" w:hAnsi="宋体" w:cs="宋体" w:hint="eastAsia"/>
          <w:kern w:val="0"/>
          <w:sz w:val="32"/>
          <w:szCs w:val="32"/>
        </w:rPr>
        <w:t>16.8</w:t>
      </w:r>
      <w:r w:rsidRPr="00832537">
        <w:rPr>
          <w:rFonts w:ascii="仿宋" w:eastAsia="仿宋" w:hAnsi="仿宋" w:cs="宋体" w:hint="eastAsia"/>
          <w:kern w:val="0"/>
          <w:sz w:val="32"/>
          <w:szCs w:val="32"/>
        </w:rPr>
        <w:t>万元。做好易地搬迁后续扶持，</w:t>
      </w:r>
      <w:r w:rsidRPr="00832537">
        <w:rPr>
          <w:rFonts w:ascii="仿宋" w:eastAsia="仿宋" w:hAnsi="仿宋" w:cs="宋体" w:hint="eastAsia"/>
          <w:spacing w:val="-4"/>
          <w:kern w:val="0"/>
          <w:sz w:val="32"/>
          <w:szCs w:val="32"/>
        </w:rPr>
        <w:t>大力实施南亨乡“十三五”易地扶贫搬迁安置区配套设施提升项目，有效改善了安置点基础设施不齐全现状。</w:t>
      </w:r>
      <w:r w:rsidRPr="00832537">
        <w:rPr>
          <w:rFonts w:ascii="仿宋" w:eastAsia="仿宋" w:hAnsi="仿宋" w:cs="宋体" w:hint="eastAsia"/>
          <w:kern w:val="0"/>
          <w:sz w:val="32"/>
          <w:szCs w:val="32"/>
        </w:rPr>
        <w:t>向上级争取巩固项目</w:t>
      </w:r>
      <w:r w:rsidRPr="00832537">
        <w:rPr>
          <w:rFonts w:ascii="宋体" w:eastAsia="宋体" w:hAnsi="宋体" w:cs="宋体" w:hint="eastAsia"/>
          <w:kern w:val="0"/>
          <w:sz w:val="32"/>
          <w:szCs w:val="32"/>
        </w:rPr>
        <w:t>8</w:t>
      </w:r>
      <w:r w:rsidRPr="00832537">
        <w:rPr>
          <w:rFonts w:ascii="仿宋" w:eastAsia="仿宋" w:hAnsi="仿宋" w:cs="宋体" w:hint="eastAsia"/>
          <w:kern w:val="0"/>
          <w:sz w:val="32"/>
          <w:szCs w:val="32"/>
        </w:rPr>
        <w:t>个，衔接资金</w:t>
      </w:r>
      <w:r w:rsidRPr="00832537">
        <w:rPr>
          <w:rFonts w:ascii="宋体" w:eastAsia="宋体" w:hAnsi="宋体" w:cs="宋体" w:hint="eastAsia"/>
          <w:kern w:val="0"/>
          <w:sz w:val="32"/>
          <w:szCs w:val="32"/>
        </w:rPr>
        <w:t>991</w:t>
      </w:r>
      <w:r w:rsidRPr="00832537">
        <w:rPr>
          <w:rFonts w:ascii="仿宋" w:eastAsia="仿宋" w:hAnsi="仿宋" w:cs="宋体" w:hint="eastAsia"/>
          <w:kern w:val="0"/>
          <w:sz w:val="32"/>
          <w:szCs w:val="32"/>
        </w:rPr>
        <w:t>万元，用于基础设施完善提升、产业发展、易地搬迁集中安置点配套设施完善等。</w:t>
      </w:r>
    </w:p>
    <w:p w:rsidR="00832537" w:rsidRPr="00832537" w:rsidRDefault="00832537" w:rsidP="00832537">
      <w:pPr>
        <w:widowControl/>
        <w:spacing w:line="560" w:lineRule="atLeast"/>
        <w:jc w:val="left"/>
        <w:rPr>
          <w:rFonts w:ascii="Calibri" w:eastAsia="宋体" w:hAnsi="Calibri" w:cs="宋体"/>
          <w:kern w:val="0"/>
          <w:szCs w:val="21"/>
        </w:rPr>
      </w:pPr>
      <w:r w:rsidRPr="00832537">
        <w:rPr>
          <w:rFonts w:ascii="楷体" w:eastAsia="楷体" w:hAnsi="楷体" w:cs="宋体" w:hint="eastAsia"/>
          <w:b/>
          <w:bCs/>
          <w:kern w:val="0"/>
          <w:sz w:val="32"/>
          <w:szCs w:val="32"/>
        </w:rPr>
        <w:t>（三）统筹谋划“促发展”，产业发展优质高效，基础设施更加完善。</w:t>
      </w:r>
    </w:p>
    <w:p w:rsidR="00832537" w:rsidRPr="00832537" w:rsidRDefault="00832537" w:rsidP="00832537">
      <w:pPr>
        <w:widowControl/>
        <w:spacing w:line="560" w:lineRule="atLeast"/>
        <w:ind w:firstLine="643"/>
        <w:rPr>
          <w:rFonts w:ascii="Calibri" w:eastAsia="宋体" w:hAnsi="Calibri" w:cs="宋体"/>
          <w:kern w:val="0"/>
          <w:szCs w:val="21"/>
        </w:rPr>
      </w:pPr>
      <w:r w:rsidRPr="00832537">
        <w:rPr>
          <w:rFonts w:ascii="仿宋" w:eastAsia="仿宋" w:hAnsi="仿宋" w:cs="宋体" w:hint="eastAsia"/>
          <w:b/>
          <w:bCs/>
          <w:kern w:val="0"/>
          <w:sz w:val="32"/>
          <w:szCs w:val="32"/>
        </w:rPr>
        <w:t>一是特色产业初具规模。</w:t>
      </w:r>
      <w:r w:rsidRPr="00832537">
        <w:rPr>
          <w:rFonts w:ascii="仿宋" w:eastAsia="仿宋" w:hAnsi="仿宋" w:cs="宋体" w:hint="eastAsia"/>
          <w:kern w:val="0"/>
          <w:sz w:val="32"/>
          <w:szCs w:val="32"/>
        </w:rPr>
        <w:t>不断调整优化农业结构，大力推广蔬菜等经济作物优质品种，使蔬菜优质率达到</w:t>
      </w:r>
      <w:r w:rsidRPr="00832537">
        <w:rPr>
          <w:rFonts w:ascii="宋体" w:eastAsia="宋体" w:hAnsi="宋体" w:cs="宋体" w:hint="eastAsia"/>
          <w:kern w:val="0"/>
          <w:sz w:val="32"/>
          <w:szCs w:val="32"/>
        </w:rPr>
        <w:t>80%</w:t>
      </w:r>
      <w:r w:rsidRPr="00832537">
        <w:rPr>
          <w:rFonts w:ascii="仿宋" w:eastAsia="仿宋" w:hAnsi="仿宋" w:cs="宋体" w:hint="eastAsia"/>
          <w:kern w:val="0"/>
          <w:sz w:val="32"/>
          <w:szCs w:val="32"/>
        </w:rPr>
        <w:t>以上。按照“因地制宜，突出特色，一乡一业、一村一品”的工作思路，大力发展脐橙、鹰嘴桃、三华李等高效益特色产业种植。今年我乡重点建设助水村</w:t>
      </w:r>
      <w:r w:rsidRPr="00832537">
        <w:rPr>
          <w:rFonts w:ascii="宋体" w:eastAsia="宋体" w:hAnsi="宋体" w:cs="宋体" w:hint="eastAsia"/>
          <w:kern w:val="0"/>
          <w:sz w:val="32"/>
          <w:szCs w:val="32"/>
        </w:rPr>
        <w:t>300</w:t>
      </w:r>
      <w:r w:rsidRPr="00832537">
        <w:rPr>
          <w:rFonts w:ascii="仿宋" w:eastAsia="仿宋" w:hAnsi="仿宋" w:cs="宋体" w:hint="eastAsia"/>
          <w:kern w:val="0"/>
          <w:sz w:val="32"/>
          <w:szCs w:val="32"/>
        </w:rPr>
        <w:t>亩高标准脐橙产业园，项目建成后，预计年产可达</w:t>
      </w:r>
      <w:r w:rsidRPr="00832537">
        <w:rPr>
          <w:rFonts w:ascii="宋体" w:eastAsia="宋体" w:hAnsi="宋体" w:cs="宋体" w:hint="eastAsia"/>
          <w:kern w:val="0"/>
          <w:sz w:val="32"/>
          <w:szCs w:val="32"/>
        </w:rPr>
        <w:t>120</w:t>
      </w:r>
      <w:r w:rsidRPr="00832537">
        <w:rPr>
          <w:rFonts w:ascii="仿宋" w:eastAsia="仿宋" w:hAnsi="仿宋" w:cs="宋体" w:hint="eastAsia"/>
          <w:kern w:val="0"/>
          <w:sz w:val="32"/>
          <w:szCs w:val="32"/>
        </w:rPr>
        <w:t>万斤以上，每年可为助水村增加村集体收入</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万元。</w:t>
      </w:r>
      <w:r w:rsidRPr="00832537">
        <w:rPr>
          <w:rFonts w:ascii="仿宋" w:eastAsia="仿宋" w:hAnsi="仿宋" w:cs="宋体" w:hint="eastAsia"/>
          <w:b/>
          <w:bCs/>
          <w:kern w:val="0"/>
          <w:sz w:val="32"/>
          <w:szCs w:val="32"/>
        </w:rPr>
        <w:t>二是粮油生产平稳发展。</w:t>
      </w:r>
      <w:r w:rsidRPr="00832537">
        <w:rPr>
          <w:rFonts w:ascii="宋体" w:eastAsia="宋体" w:hAnsi="宋体" w:cs="宋体" w:hint="eastAsia"/>
          <w:kern w:val="0"/>
          <w:sz w:val="32"/>
          <w:szCs w:val="32"/>
        </w:rPr>
        <w:t>2021</w:t>
      </w:r>
      <w:r w:rsidRPr="00832537">
        <w:rPr>
          <w:rFonts w:ascii="仿宋" w:eastAsia="仿宋" w:hAnsi="仿宋" w:cs="宋体" w:hint="eastAsia"/>
          <w:kern w:val="0"/>
          <w:sz w:val="32"/>
          <w:szCs w:val="32"/>
        </w:rPr>
        <w:t>年我乡</w:t>
      </w:r>
      <w:r w:rsidRPr="00832537">
        <w:rPr>
          <w:rFonts w:ascii="仿宋" w:eastAsia="仿宋" w:hAnsi="仿宋" w:cs="宋体" w:hint="eastAsia"/>
          <w:kern w:val="0"/>
          <w:sz w:val="32"/>
          <w:szCs w:val="32"/>
        </w:rPr>
        <w:lastRenderedPageBreak/>
        <w:t>种植</w:t>
      </w:r>
      <w:r w:rsidRPr="00832537">
        <w:rPr>
          <w:rFonts w:ascii="宋体" w:eastAsia="宋体" w:hAnsi="宋体" w:cs="宋体" w:hint="eastAsia"/>
          <w:kern w:val="0"/>
          <w:sz w:val="32"/>
          <w:szCs w:val="32"/>
        </w:rPr>
        <w:t>1990</w:t>
      </w:r>
      <w:r w:rsidRPr="00832537">
        <w:rPr>
          <w:rFonts w:ascii="仿宋" w:eastAsia="仿宋" w:hAnsi="仿宋" w:cs="宋体" w:hint="eastAsia"/>
          <w:kern w:val="0"/>
          <w:sz w:val="32"/>
          <w:szCs w:val="32"/>
        </w:rPr>
        <w:t>亩油菜，比上年增加</w:t>
      </w:r>
      <w:r w:rsidRPr="00832537">
        <w:rPr>
          <w:rFonts w:ascii="宋体" w:eastAsia="宋体" w:hAnsi="宋体" w:cs="宋体" w:hint="eastAsia"/>
          <w:kern w:val="0"/>
          <w:sz w:val="32"/>
          <w:szCs w:val="32"/>
        </w:rPr>
        <w:t>200</w:t>
      </w:r>
      <w:r w:rsidRPr="00832537">
        <w:rPr>
          <w:rFonts w:ascii="仿宋" w:eastAsia="仿宋" w:hAnsi="仿宋" w:cs="宋体" w:hint="eastAsia"/>
          <w:kern w:val="0"/>
          <w:sz w:val="32"/>
          <w:szCs w:val="32"/>
        </w:rPr>
        <w:t>余亩，今年全市十大油菜花观赏基地评比中被评为“金花奖”。全力推进粮食生产，水稻种植面积达到</w:t>
      </w:r>
      <w:r w:rsidRPr="00832537">
        <w:rPr>
          <w:rFonts w:ascii="宋体" w:eastAsia="宋体" w:hAnsi="宋体" w:cs="宋体" w:hint="eastAsia"/>
          <w:kern w:val="0"/>
          <w:sz w:val="32"/>
          <w:szCs w:val="32"/>
        </w:rPr>
        <w:t>1095.63</w:t>
      </w:r>
      <w:r w:rsidRPr="00832537">
        <w:rPr>
          <w:rFonts w:ascii="仿宋" w:eastAsia="仿宋" w:hAnsi="仿宋" w:cs="宋体" w:hint="eastAsia"/>
          <w:kern w:val="0"/>
          <w:sz w:val="32"/>
          <w:szCs w:val="32"/>
        </w:rPr>
        <w:t>亩，发放早稻奖补</w:t>
      </w:r>
      <w:r w:rsidRPr="00832537">
        <w:rPr>
          <w:rFonts w:ascii="宋体" w:eastAsia="宋体" w:hAnsi="宋体" w:cs="宋体" w:hint="eastAsia"/>
          <w:kern w:val="0"/>
          <w:sz w:val="32"/>
          <w:szCs w:val="32"/>
        </w:rPr>
        <w:t>29.57</w:t>
      </w:r>
      <w:r w:rsidRPr="00832537">
        <w:rPr>
          <w:rFonts w:ascii="仿宋" w:eastAsia="仿宋" w:hAnsi="仿宋" w:cs="宋体" w:hint="eastAsia"/>
          <w:kern w:val="0"/>
          <w:sz w:val="32"/>
          <w:szCs w:val="32"/>
        </w:rPr>
        <w:t>万元。在保证全面达到环保及防疫要求基础上，畜牧业发展稳中有升，全乡肉猪年出栏量超过</w:t>
      </w:r>
      <w:r w:rsidRPr="00832537">
        <w:rPr>
          <w:rFonts w:ascii="宋体" w:eastAsia="宋体" w:hAnsi="宋体" w:cs="宋体" w:hint="eastAsia"/>
          <w:kern w:val="0"/>
          <w:sz w:val="32"/>
          <w:szCs w:val="32"/>
        </w:rPr>
        <w:t>1.7</w:t>
      </w:r>
      <w:r w:rsidRPr="00832537">
        <w:rPr>
          <w:rFonts w:ascii="仿宋" w:eastAsia="仿宋" w:hAnsi="仿宋" w:cs="宋体" w:hint="eastAsia"/>
          <w:kern w:val="0"/>
          <w:sz w:val="32"/>
          <w:szCs w:val="32"/>
        </w:rPr>
        <w:t>头，家禽出栏量超</w:t>
      </w:r>
      <w:r w:rsidRPr="00832537">
        <w:rPr>
          <w:rFonts w:ascii="宋体" w:eastAsia="宋体" w:hAnsi="宋体" w:cs="宋体" w:hint="eastAsia"/>
          <w:kern w:val="0"/>
          <w:sz w:val="32"/>
          <w:szCs w:val="32"/>
        </w:rPr>
        <w:t>29</w:t>
      </w:r>
      <w:r w:rsidRPr="00832537">
        <w:rPr>
          <w:rFonts w:ascii="仿宋" w:eastAsia="仿宋" w:hAnsi="仿宋" w:cs="宋体" w:hint="eastAsia"/>
          <w:kern w:val="0"/>
          <w:sz w:val="32"/>
          <w:szCs w:val="32"/>
        </w:rPr>
        <w:t>万只，有效保障了全市肉类供应。</w:t>
      </w:r>
      <w:r w:rsidRPr="00832537">
        <w:rPr>
          <w:rFonts w:ascii="仿宋" w:eastAsia="仿宋" w:hAnsi="仿宋" w:cs="宋体" w:hint="eastAsia"/>
          <w:b/>
          <w:bCs/>
          <w:kern w:val="0"/>
          <w:sz w:val="32"/>
          <w:szCs w:val="32"/>
        </w:rPr>
        <w:t>三是加大力度完善基础设施。</w:t>
      </w:r>
      <w:r w:rsidRPr="00832537">
        <w:rPr>
          <w:rFonts w:ascii="仿宋" w:eastAsia="仿宋" w:hAnsi="仿宋" w:cs="宋体" w:hint="eastAsia"/>
          <w:kern w:val="0"/>
          <w:sz w:val="32"/>
          <w:szCs w:val="32"/>
        </w:rPr>
        <w:t>今年以来，全乡累计项目总投资</w:t>
      </w:r>
      <w:r w:rsidRPr="00832537">
        <w:rPr>
          <w:rFonts w:ascii="宋体" w:eastAsia="宋体" w:hAnsi="宋体" w:cs="宋体" w:hint="eastAsia"/>
          <w:kern w:val="0"/>
          <w:sz w:val="32"/>
          <w:szCs w:val="32"/>
        </w:rPr>
        <w:t>2692</w:t>
      </w:r>
      <w:r w:rsidRPr="00832537">
        <w:rPr>
          <w:rFonts w:ascii="仿宋" w:eastAsia="仿宋" w:hAnsi="仿宋" w:cs="宋体" w:hint="eastAsia"/>
          <w:kern w:val="0"/>
          <w:sz w:val="32"/>
          <w:szCs w:val="32"/>
        </w:rPr>
        <w:t>万元，衔接乡村振兴、新农村建设、美丽示范镇建设和其它民生类项目共计</w:t>
      </w:r>
      <w:r w:rsidRPr="00832537">
        <w:rPr>
          <w:rFonts w:ascii="宋体" w:eastAsia="宋体" w:hAnsi="宋体" w:cs="宋体" w:hint="eastAsia"/>
          <w:kern w:val="0"/>
          <w:sz w:val="32"/>
          <w:szCs w:val="32"/>
        </w:rPr>
        <w:t>12</w:t>
      </w:r>
      <w:r w:rsidRPr="00832537">
        <w:rPr>
          <w:rFonts w:ascii="仿宋" w:eastAsia="仿宋" w:hAnsi="仿宋" w:cs="宋体" w:hint="eastAsia"/>
          <w:kern w:val="0"/>
          <w:sz w:val="32"/>
          <w:szCs w:val="32"/>
        </w:rPr>
        <w:t>个。目前所有项目正在有序建设和推进中，预计</w:t>
      </w:r>
      <w:r w:rsidRPr="00832537">
        <w:rPr>
          <w:rFonts w:ascii="宋体" w:eastAsia="宋体" w:hAnsi="宋体" w:cs="宋体" w:hint="eastAsia"/>
          <w:kern w:val="0"/>
          <w:sz w:val="32"/>
          <w:szCs w:val="32"/>
        </w:rPr>
        <w:t>12</w:t>
      </w:r>
      <w:r w:rsidRPr="00832537">
        <w:rPr>
          <w:rFonts w:ascii="仿宋" w:eastAsia="仿宋" w:hAnsi="仿宋" w:cs="宋体" w:hint="eastAsia"/>
          <w:kern w:val="0"/>
          <w:sz w:val="32"/>
          <w:szCs w:val="32"/>
        </w:rPr>
        <w:t>月底可全部完成。其中东村村产业路项目全长</w:t>
      </w:r>
      <w:r w:rsidRPr="00832537">
        <w:rPr>
          <w:rFonts w:ascii="宋体" w:eastAsia="宋体" w:hAnsi="宋体" w:cs="宋体" w:hint="eastAsia"/>
          <w:kern w:val="0"/>
          <w:sz w:val="32"/>
          <w:szCs w:val="32"/>
        </w:rPr>
        <w:t>7</w:t>
      </w:r>
      <w:r w:rsidRPr="00832537">
        <w:rPr>
          <w:rFonts w:ascii="仿宋" w:eastAsia="仿宋" w:hAnsi="仿宋" w:cs="宋体" w:hint="eastAsia"/>
          <w:kern w:val="0"/>
          <w:sz w:val="32"/>
          <w:szCs w:val="32"/>
        </w:rPr>
        <w:t>千米，总投资</w:t>
      </w:r>
      <w:r w:rsidRPr="00832537">
        <w:rPr>
          <w:rFonts w:ascii="宋体" w:eastAsia="宋体" w:hAnsi="宋体" w:cs="宋体" w:hint="eastAsia"/>
          <w:kern w:val="0"/>
          <w:sz w:val="32"/>
          <w:szCs w:val="32"/>
        </w:rPr>
        <w:t>290</w:t>
      </w:r>
      <w:r w:rsidRPr="00832537">
        <w:rPr>
          <w:rFonts w:ascii="仿宋" w:eastAsia="仿宋" w:hAnsi="仿宋" w:cs="宋体" w:hint="eastAsia"/>
          <w:kern w:val="0"/>
          <w:sz w:val="32"/>
          <w:szCs w:val="32"/>
        </w:rPr>
        <w:t>万元，项目建成后将极大促进东村村脐橙、鹰嘴桃产业发展，持续提升村级土地流转价值。</w:t>
      </w:r>
    </w:p>
    <w:p w:rsidR="00832537" w:rsidRPr="00832537" w:rsidRDefault="00832537" w:rsidP="00832537">
      <w:pPr>
        <w:widowControl/>
        <w:spacing w:line="560" w:lineRule="atLeast"/>
        <w:jc w:val="left"/>
        <w:rPr>
          <w:rFonts w:ascii="Calibri" w:eastAsia="宋体" w:hAnsi="Calibri" w:cs="宋体"/>
          <w:kern w:val="0"/>
          <w:szCs w:val="21"/>
        </w:rPr>
      </w:pPr>
      <w:r w:rsidRPr="00832537">
        <w:rPr>
          <w:rFonts w:ascii="楷体" w:eastAsia="楷体" w:hAnsi="楷体" w:cs="宋体" w:hint="eastAsia"/>
          <w:b/>
          <w:bCs/>
          <w:kern w:val="0"/>
          <w:sz w:val="32"/>
          <w:szCs w:val="32"/>
        </w:rPr>
        <w:t>（四）突出重点“抓治理”，乡村环境更加宜居，经济社会稳定和谐。</w:t>
      </w:r>
    </w:p>
    <w:p w:rsidR="00832537" w:rsidRPr="00832537" w:rsidRDefault="00832537" w:rsidP="00832537">
      <w:pPr>
        <w:widowControl/>
        <w:spacing w:line="560" w:lineRule="atLeast"/>
        <w:ind w:firstLine="640"/>
        <w:rPr>
          <w:rFonts w:ascii="Calibri" w:eastAsia="宋体" w:hAnsi="Calibri" w:cs="宋体"/>
          <w:kern w:val="0"/>
          <w:sz w:val="32"/>
          <w:szCs w:val="32"/>
        </w:rPr>
      </w:pPr>
      <w:r w:rsidRPr="00832537">
        <w:rPr>
          <w:rFonts w:ascii="仿宋" w:eastAsia="仿宋" w:hAnsi="仿宋" w:cs="宋体" w:hint="eastAsia"/>
          <w:b/>
          <w:bCs/>
          <w:kern w:val="0"/>
          <w:sz w:val="32"/>
          <w:szCs w:val="32"/>
        </w:rPr>
        <w:t>一是全面推进乡域社会治理。</w:t>
      </w:r>
      <w:r w:rsidRPr="00832537">
        <w:rPr>
          <w:rFonts w:ascii="仿宋" w:eastAsia="仿宋" w:hAnsi="仿宋" w:cs="宋体" w:hint="eastAsia"/>
          <w:kern w:val="0"/>
          <w:sz w:val="32"/>
          <w:szCs w:val="32"/>
        </w:rPr>
        <w:t>大力推动综治网格化管理，统筹做好矛盾纠纷排查化解工作。今年以来，共排查各种矛盾纠纷</w:t>
      </w:r>
      <w:r w:rsidRPr="00832537">
        <w:rPr>
          <w:rFonts w:ascii="宋体" w:eastAsia="宋体" w:hAnsi="宋体" w:cs="宋体" w:hint="eastAsia"/>
          <w:kern w:val="0"/>
          <w:sz w:val="32"/>
          <w:szCs w:val="32"/>
        </w:rPr>
        <w:t>63</w:t>
      </w:r>
      <w:r w:rsidRPr="00832537">
        <w:rPr>
          <w:rFonts w:ascii="仿宋" w:eastAsia="仿宋" w:hAnsi="仿宋" w:cs="宋体" w:hint="eastAsia"/>
          <w:kern w:val="0"/>
          <w:sz w:val="32"/>
          <w:szCs w:val="32"/>
        </w:rPr>
        <w:t>件，成功化解</w:t>
      </w:r>
      <w:r w:rsidRPr="00832537">
        <w:rPr>
          <w:rFonts w:ascii="宋体" w:eastAsia="宋体" w:hAnsi="宋体" w:cs="宋体" w:hint="eastAsia"/>
          <w:kern w:val="0"/>
          <w:sz w:val="32"/>
          <w:szCs w:val="32"/>
        </w:rPr>
        <w:t>63</w:t>
      </w:r>
      <w:r w:rsidRPr="00832537">
        <w:rPr>
          <w:rFonts w:ascii="仿宋" w:eastAsia="仿宋" w:hAnsi="仿宋" w:cs="宋体" w:hint="eastAsia"/>
          <w:kern w:val="0"/>
          <w:sz w:val="32"/>
          <w:szCs w:val="32"/>
        </w:rPr>
        <w:t>件，化解率</w:t>
      </w:r>
      <w:r w:rsidRPr="00832537">
        <w:rPr>
          <w:rFonts w:ascii="宋体" w:eastAsia="宋体" w:hAnsi="宋体" w:cs="宋体" w:hint="eastAsia"/>
          <w:kern w:val="0"/>
          <w:sz w:val="32"/>
          <w:szCs w:val="32"/>
        </w:rPr>
        <w:t>100%</w:t>
      </w:r>
      <w:r w:rsidRPr="00832537">
        <w:rPr>
          <w:rFonts w:ascii="仿宋" w:eastAsia="仿宋" w:hAnsi="仿宋" w:cs="宋体" w:hint="eastAsia"/>
          <w:kern w:val="0"/>
          <w:sz w:val="32"/>
          <w:szCs w:val="32"/>
        </w:rPr>
        <w:t>。持续加强社区矫正和安置帮教，今年共衔接接收</w:t>
      </w:r>
      <w:r w:rsidRPr="00832537">
        <w:rPr>
          <w:rFonts w:ascii="宋体" w:eastAsia="宋体" w:hAnsi="宋体" w:cs="宋体" w:hint="eastAsia"/>
          <w:kern w:val="0"/>
          <w:sz w:val="32"/>
          <w:szCs w:val="32"/>
        </w:rPr>
        <w:t>6</w:t>
      </w:r>
      <w:r w:rsidRPr="00832537">
        <w:rPr>
          <w:rFonts w:ascii="仿宋" w:eastAsia="仿宋" w:hAnsi="仿宋" w:cs="宋体" w:hint="eastAsia"/>
          <w:kern w:val="0"/>
          <w:sz w:val="32"/>
          <w:szCs w:val="32"/>
        </w:rPr>
        <w:t>名安置帮教人员，均已建立“五位一体”方案。对南亨乡</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名非法滞留缅北地区人员建立“一对一”专班敦促其回国。目前，</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名人员中已有</w:t>
      </w:r>
      <w:r w:rsidRPr="00832537">
        <w:rPr>
          <w:rFonts w:ascii="宋体" w:eastAsia="宋体" w:hAnsi="宋体" w:cs="宋体" w:hint="eastAsia"/>
          <w:kern w:val="0"/>
          <w:sz w:val="32"/>
          <w:szCs w:val="32"/>
        </w:rPr>
        <w:t>4</w:t>
      </w:r>
      <w:r w:rsidRPr="00832537">
        <w:rPr>
          <w:rFonts w:ascii="仿宋" w:eastAsia="仿宋" w:hAnsi="仿宋" w:cs="宋体" w:hint="eastAsia"/>
          <w:kern w:val="0"/>
          <w:sz w:val="32"/>
          <w:szCs w:val="32"/>
        </w:rPr>
        <w:t>人回国。二</w:t>
      </w:r>
      <w:r w:rsidRPr="00832537">
        <w:rPr>
          <w:rFonts w:ascii="仿宋" w:eastAsia="仿宋" w:hAnsi="仿宋" w:cs="宋体" w:hint="eastAsia"/>
          <w:b/>
          <w:bCs/>
          <w:kern w:val="0"/>
          <w:sz w:val="32"/>
          <w:szCs w:val="32"/>
        </w:rPr>
        <w:t>是持续提升乡村面貌</w:t>
      </w:r>
      <w:r w:rsidRPr="00832537">
        <w:rPr>
          <w:rFonts w:ascii="仿宋" w:eastAsia="仿宋" w:hAnsi="仿宋" w:cs="宋体" w:hint="eastAsia"/>
          <w:kern w:val="0"/>
          <w:sz w:val="32"/>
          <w:szCs w:val="32"/>
        </w:rPr>
        <w:t>。实施“网格化”管理，有效建立农村长效管护机制。严格落实河长制、林长制，</w:t>
      </w:r>
      <w:r w:rsidRPr="00832537">
        <w:rPr>
          <w:rFonts w:ascii="仿宋" w:eastAsia="仿宋" w:hAnsi="仿宋" w:cs="宋体" w:hint="eastAsia"/>
          <w:kern w:val="0"/>
          <w:sz w:val="32"/>
          <w:szCs w:val="32"/>
        </w:rPr>
        <w:lastRenderedPageBreak/>
        <w:t>全面推动农村黑恶水体、黑臭水体治理，目前全乡已建成污水处理设施</w:t>
      </w:r>
      <w:r w:rsidRPr="00832537">
        <w:rPr>
          <w:rFonts w:ascii="宋体" w:eastAsia="宋体" w:hAnsi="宋体" w:cs="宋体" w:hint="eastAsia"/>
          <w:kern w:val="0"/>
          <w:sz w:val="32"/>
          <w:szCs w:val="32"/>
        </w:rPr>
        <w:t>2</w:t>
      </w:r>
      <w:r w:rsidRPr="00832537">
        <w:rPr>
          <w:rFonts w:ascii="仿宋" w:eastAsia="仿宋" w:hAnsi="仿宋" w:cs="宋体" w:hint="eastAsia"/>
          <w:kern w:val="0"/>
          <w:sz w:val="32"/>
          <w:szCs w:val="32"/>
        </w:rPr>
        <w:t>个，其余</w:t>
      </w:r>
      <w:r w:rsidRPr="00832537">
        <w:rPr>
          <w:rFonts w:ascii="宋体" w:eastAsia="宋体" w:hAnsi="宋体" w:cs="宋体" w:hint="eastAsia"/>
          <w:kern w:val="0"/>
          <w:sz w:val="32"/>
          <w:szCs w:val="32"/>
        </w:rPr>
        <w:t>4</w:t>
      </w:r>
      <w:r w:rsidRPr="00832537">
        <w:rPr>
          <w:rFonts w:ascii="仿宋" w:eastAsia="仿宋" w:hAnsi="仿宋" w:cs="宋体" w:hint="eastAsia"/>
          <w:kern w:val="0"/>
          <w:sz w:val="32"/>
          <w:szCs w:val="32"/>
        </w:rPr>
        <w:t>个正有序建设中，预计年底前可全部完成。共投入资金近</w:t>
      </w:r>
      <w:r w:rsidRPr="00832537">
        <w:rPr>
          <w:rFonts w:ascii="宋体" w:eastAsia="宋体" w:hAnsi="宋体" w:cs="宋体" w:hint="eastAsia"/>
          <w:kern w:val="0"/>
          <w:sz w:val="32"/>
          <w:szCs w:val="32"/>
        </w:rPr>
        <w:t>10</w:t>
      </w:r>
      <w:r w:rsidRPr="00832537">
        <w:rPr>
          <w:rFonts w:ascii="仿宋" w:eastAsia="仿宋" w:hAnsi="仿宋" w:cs="宋体" w:hint="eastAsia"/>
          <w:kern w:val="0"/>
          <w:sz w:val="32"/>
          <w:szCs w:val="32"/>
        </w:rPr>
        <w:t>万元，采购无人机、风力灭火机等防灭火装备。严格实行森林资源保护管理制度，高标准建成圭湖村凤凰朝低产油茶林改造示范点。</w:t>
      </w:r>
      <w:r w:rsidRPr="00832537">
        <w:rPr>
          <w:rFonts w:ascii="仿宋" w:eastAsia="仿宋" w:hAnsi="仿宋" w:cs="宋体" w:hint="eastAsia"/>
          <w:b/>
          <w:bCs/>
          <w:kern w:val="0"/>
          <w:sz w:val="32"/>
          <w:szCs w:val="32"/>
        </w:rPr>
        <w:t>三是大力提升圩镇品质。</w:t>
      </w:r>
      <w:r w:rsidRPr="00832537">
        <w:rPr>
          <w:rFonts w:ascii="仿宋" w:eastAsia="仿宋" w:hAnsi="仿宋" w:cs="宋体" w:hint="eastAsia"/>
          <w:kern w:val="0"/>
          <w:sz w:val="32"/>
          <w:szCs w:val="32"/>
        </w:rPr>
        <w:t>科学完善圩镇布局，提升圩镇功能，以“两纵三横”为框架，大力推进白改黑、绿化亮化、排水、污水处理等基础设施项目建设，打造示范提升型圩镇，目前已完成前期管网布置等工作，其他项目有序进行。</w:t>
      </w:r>
    </w:p>
    <w:p w:rsidR="00832537" w:rsidRPr="00832537" w:rsidRDefault="00832537" w:rsidP="00832537">
      <w:pPr>
        <w:widowControl/>
        <w:spacing w:line="560" w:lineRule="atLeast"/>
        <w:jc w:val="left"/>
        <w:rPr>
          <w:rFonts w:ascii="Calibri" w:eastAsia="宋体" w:hAnsi="Calibri" w:cs="宋体"/>
          <w:kern w:val="0"/>
          <w:szCs w:val="21"/>
        </w:rPr>
      </w:pPr>
      <w:r w:rsidRPr="00832537">
        <w:rPr>
          <w:rFonts w:ascii="楷体" w:eastAsia="楷体" w:hAnsi="楷体" w:cs="宋体" w:hint="eastAsia"/>
          <w:b/>
          <w:bCs/>
          <w:kern w:val="0"/>
          <w:sz w:val="32"/>
          <w:szCs w:val="32"/>
        </w:rPr>
        <w:t>（五）全力以赴“保民生”，社会事业稳步推进，群众生活更加富足。</w:t>
      </w:r>
    </w:p>
    <w:p w:rsidR="00832537" w:rsidRPr="00832537" w:rsidRDefault="00832537" w:rsidP="00832537">
      <w:pPr>
        <w:widowControl/>
        <w:spacing w:line="560" w:lineRule="atLeast"/>
        <w:ind w:firstLine="643"/>
        <w:rPr>
          <w:rFonts w:ascii="Calibri" w:eastAsia="宋体" w:hAnsi="Calibri" w:cs="宋体"/>
          <w:kern w:val="0"/>
          <w:szCs w:val="21"/>
        </w:rPr>
      </w:pPr>
      <w:r w:rsidRPr="00832537">
        <w:rPr>
          <w:rFonts w:ascii="仿宋" w:eastAsia="仿宋" w:hAnsi="仿宋" w:cs="宋体" w:hint="eastAsia"/>
          <w:b/>
          <w:bCs/>
          <w:kern w:val="0"/>
          <w:sz w:val="32"/>
          <w:szCs w:val="32"/>
        </w:rPr>
        <w:t>一是常态化开展疫情防控工作，</w:t>
      </w:r>
      <w:r w:rsidRPr="00832537">
        <w:rPr>
          <w:rFonts w:ascii="仿宋" w:eastAsia="仿宋" w:hAnsi="仿宋" w:cs="宋体" w:hint="eastAsia"/>
          <w:kern w:val="0"/>
          <w:sz w:val="32"/>
          <w:szCs w:val="32"/>
        </w:rPr>
        <w:t>严格实行疫情防控网格化管理，开展重点人群全面排查与管控。精细化开展疫苗接种工作，截止</w:t>
      </w:r>
      <w:r w:rsidRPr="00832537">
        <w:rPr>
          <w:rFonts w:ascii="宋体" w:eastAsia="宋体" w:hAnsi="宋体" w:cs="宋体" w:hint="eastAsia"/>
          <w:kern w:val="0"/>
          <w:sz w:val="32"/>
          <w:szCs w:val="32"/>
        </w:rPr>
        <w:t>10</w:t>
      </w:r>
      <w:r w:rsidRPr="00832537">
        <w:rPr>
          <w:rFonts w:ascii="仿宋" w:eastAsia="仿宋" w:hAnsi="仿宋" w:cs="宋体" w:hint="eastAsia"/>
          <w:kern w:val="0"/>
          <w:sz w:val="32"/>
          <w:szCs w:val="32"/>
        </w:rPr>
        <w:t>月底，南亨乡</w:t>
      </w:r>
      <w:r w:rsidRPr="00832537">
        <w:rPr>
          <w:rFonts w:ascii="宋体" w:eastAsia="宋体" w:hAnsi="宋体" w:cs="宋体" w:hint="eastAsia"/>
          <w:kern w:val="0"/>
          <w:sz w:val="32"/>
          <w:szCs w:val="32"/>
        </w:rPr>
        <w:t>18</w:t>
      </w:r>
      <w:r w:rsidRPr="00832537">
        <w:rPr>
          <w:rFonts w:ascii="仿宋" w:eastAsia="仿宋" w:hAnsi="仿宋" w:cs="宋体" w:hint="eastAsia"/>
          <w:kern w:val="0"/>
          <w:sz w:val="32"/>
          <w:szCs w:val="32"/>
        </w:rPr>
        <w:t>周岁以上人群第一剂已接种</w:t>
      </w:r>
      <w:r w:rsidRPr="00832537">
        <w:rPr>
          <w:rFonts w:ascii="宋体" w:eastAsia="宋体" w:hAnsi="宋体" w:cs="宋体" w:hint="eastAsia"/>
          <w:kern w:val="0"/>
          <w:sz w:val="32"/>
          <w:szCs w:val="32"/>
        </w:rPr>
        <w:t>3625</w:t>
      </w:r>
      <w:r w:rsidRPr="00832537">
        <w:rPr>
          <w:rFonts w:ascii="仿宋" w:eastAsia="仿宋" w:hAnsi="仿宋" w:cs="宋体" w:hint="eastAsia"/>
          <w:kern w:val="0"/>
          <w:sz w:val="32"/>
          <w:szCs w:val="32"/>
        </w:rPr>
        <w:t>人、第二剂已接种</w:t>
      </w:r>
      <w:r w:rsidRPr="00832537">
        <w:rPr>
          <w:rFonts w:ascii="宋体" w:eastAsia="宋体" w:hAnsi="宋体" w:cs="宋体" w:hint="eastAsia"/>
          <w:kern w:val="0"/>
          <w:sz w:val="32"/>
          <w:szCs w:val="32"/>
        </w:rPr>
        <w:t>3909</w:t>
      </w:r>
      <w:r w:rsidRPr="00832537">
        <w:rPr>
          <w:rFonts w:ascii="仿宋" w:eastAsia="仿宋" w:hAnsi="仿宋" w:cs="宋体" w:hint="eastAsia"/>
          <w:kern w:val="0"/>
          <w:sz w:val="32"/>
          <w:szCs w:val="32"/>
        </w:rPr>
        <w:t>人，</w:t>
      </w:r>
      <w:r w:rsidRPr="00832537">
        <w:rPr>
          <w:rFonts w:ascii="宋体" w:eastAsia="宋体" w:hAnsi="宋体" w:cs="宋体" w:hint="eastAsia"/>
          <w:kern w:val="0"/>
          <w:sz w:val="32"/>
          <w:szCs w:val="32"/>
        </w:rPr>
        <w:t>12-17</w:t>
      </w:r>
      <w:r w:rsidRPr="00832537">
        <w:rPr>
          <w:rFonts w:ascii="仿宋" w:eastAsia="仿宋" w:hAnsi="仿宋" w:cs="宋体" w:hint="eastAsia"/>
          <w:kern w:val="0"/>
          <w:sz w:val="32"/>
          <w:szCs w:val="32"/>
        </w:rPr>
        <w:t>岁人群已接种</w:t>
      </w:r>
      <w:r w:rsidRPr="00832537">
        <w:rPr>
          <w:rFonts w:ascii="宋体" w:eastAsia="宋体" w:hAnsi="宋体" w:cs="宋体" w:hint="eastAsia"/>
          <w:kern w:val="0"/>
          <w:sz w:val="32"/>
          <w:szCs w:val="32"/>
        </w:rPr>
        <w:t>2136</w:t>
      </w:r>
      <w:r w:rsidRPr="00832537">
        <w:rPr>
          <w:rFonts w:ascii="仿宋" w:eastAsia="仿宋" w:hAnsi="仿宋" w:cs="宋体" w:hint="eastAsia"/>
          <w:kern w:val="0"/>
          <w:sz w:val="32"/>
          <w:szCs w:val="32"/>
        </w:rPr>
        <w:t>人，</w:t>
      </w:r>
      <w:r w:rsidRPr="00832537">
        <w:rPr>
          <w:rFonts w:ascii="宋体" w:eastAsia="宋体" w:hAnsi="宋体" w:cs="宋体" w:hint="eastAsia"/>
          <w:kern w:val="0"/>
          <w:sz w:val="32"/>
          <w:szCs w:val="32"/>
        </w:rPr>
        <w:t>8</w:t>
      </w:r>
      <w:r w:rsidRPr="00832537">
        <w:rPr>
          <w:rFonts w:ascii="仿宋" w:eastAsia="仿宋" w:hAnsi="仿宋" w:cs="宋体" w:hint="eastAsia"/>
          <w:kern w:val="0"/>
          <w:sz w:val="32"/>
          <w:szCs w:val="32"/>
        </w:rPr>
        <w:t>月份</w:t>
      </w:r>
      <w:r w:rsidRPr="00832537">
        <w:rPr>
          <w:rFonts w:ascii="宋体" w:eastAsia="宋体" w:hAnsi="宋体" w:cs="宋体" w:hint="eastAsia"/>
          <w:kern w:val="0"/>
          <w:sz w:val="32"/>
          <w:szCs w:val="32"/>
        </w:rPr>
        <w:t>3</w:t>
      </w:r>
      <w:r w:rsidRPr="00832537">
        <w:rPr>
          <w:rFonts w:ascii="仿宋" w:eastAsia="仿宋" w:hAnsi="仿宋" w:cs="宋体" w:hint="eastAsia"/>
          <w:kern w:val="0"/>
          <w:sz w:val="32"/>
          <w:szCs w:val="32"/>
        </w:rPr>
        <w:t>日攻坚任务数</w:t>
      </w:r>
      <w:r w:rsidRPr="00832537">
        <w:rPr>
          <w:rFonts w:ascii="宋体" w:eastAsia="宋体" w:hAnsi="宋体" w:cs="宋体" w:hint="eastAsia"/>
          <w:kern w:val="0"/>
          <w:sz w:val="32"/>
          <w:szCs w:val="32"/>
        </w:rPr>
        <w:t>104</w:t>
      </w:r>
      <w:r w:rsidRPr="00832537">
        <w:rPr>
          <w:rFonts w:ascii="仿宋" w:eastAsia="仿宋" w:hAnsi="仿宋" w:cs="宋体" w:hint="eastAsia"/>
          <w:kern w:val="0"/>
          <w:sz w:val="32"/>
          <w:szCs w:val="32"/>
        </w:rPr>
        <w:t>人，实际完成</w:t>
      </w:r>
      <w:r w:rsidRPr="00832537">
        <w:rPr>
          <w:rFonts w:ascii="宋体" w:eastAsia="宋体" w:hAnsi="宋体" w:cs="宋体" w:hint="eastAsia"/>
          <w:kern w:val="0"/>
          <w:sz w:val="32"/>
          <w:szCs w:val="32"/>
        </w:rPr>
        <w:t>116</w:t>
      </w:r>
      <w:r w:rsidRPr="00832537">
        <w:rPr>
          <w:rFonts w:ascii="仿宋" w:eastAsia="仿宋" w:hAnsi="仿宋" w:cs="宋体" w:hint="eastAsia"/>
          <w:kern w:val="0"/>
          <w:sz w:val="32"/>
          <w:szCs w:val="32"/>
        </w:rPr>
        <w:t>人，</w:t>
      </w:r>
      <w:r w:rsidRPr="00832537">
        <w:rPr>
          <w:rFonts w:ascii="宋体" w:eastAsia="宋体" w:hAnsi="宋体" w:cs="宋体" w:hint="eastAsia"/>
          <w:kern w:val="0"/>
          <w:sz w:val="32"/>
          <w:szCs w:val="32"/>
        </w:rPr>
        <w:t>9</w:t>
      </w:r>
      <w:r w:rsidRPr="00832537">
        <w:rPr>
          <w:rFonts w:ascii="仿宋" w:eastAsia="仿宋" w:hAnsi="仿宋" w:cs="宋体" w:hint="eastAsia"/>
          <w:kern w:val="0"/>
          <w:sz w:val="32"/>
          <w:szCs w:val="32"/>
        </w:rPr>
        <w:t>月份</w:t>
      </w:r>
      <w:r w:rsidRPr="00832537">
        <w:rPr>
          <w:rFonts w:ascii="宋体" w:eastAsia="宋体" w:hAnsi="宋体" w:cs="宋体" w:hint="eastAsia"/>
          <w:kern w:val="0"/>
          <w:sz w:val="32"/>
          <w:szCs w:val="32"/>
        </w:rPr>
        <w:t>10</w:t>
      </w:r>
      <w:r w:rsidRPr="00832537">
        <w:rPr>
          <w:rFonts w:ascii="仿宋" w:eastAsia="仿宋" w:hAnsi="仿宋" w:cs="宋体" w:hint="eastAsia"/>
          <w:kern w:val="0"/>
          <w:sz w:val="32"/>
          <w:szCs w:val="32"/>
        </w:rPr>
        <w:t>日攻坚任务数</w:t>
      </w:r>
      <w:r w:rsidRPr="00832537">
        <w:rPr>
          <w:rFonts w:ascii="宋体" w:eastAsia="宋体" w:hAnsi="宋体" w:cs="宋体" w:hint="eastAsia"/>
          <w:kern w:val="0"/>
          <w:sz w:val="32"/>
          <w:szCs w:val="32"/>
        </w:rPr>
        <w:t>114</w:t>
      </w:r>
      <w:r w:rsidRPr="00832537">
        <w:rPr>
          <w:rFonts w:ascii="仿宋" w:eastAsia="仿宋" w:hAnsi="仿宋" w:cs="宋体" w:hint="eastAsia"/>
          <w:kern w:val="0"/>
          <w:sz w:val="32"/>
          <w:szCs w:val="32"/>
        </w:rPr>
        <w:t>人，实际完成</w:t>
      </w:r>
      <w:r w:rsidRPr="00832537">
        <w:rPr>
          <w:rFonts w:ascii="宋体" w:eastAsia="宋体" w:hAnsi="宋体" w:cs="宋体" w:hint="eastAsia"/>
          <w:kern w:val="0"/>
          <w:sz w:val="32"/>
          <w:szCs w:val="32"/>
        </w:rPr>
        <w:t>117</w:t>
      </w:r>
      <w:r w:rsidRPr="00832537">
        <w:rPr>
          <w:rFonts w:ascii="仿宋" w:eastAsia="仿宋" w:hAnsi="仿宋" w:cs="宋体" w:hint="eastAsia"/>
          <w:kern w:val="0"/>
          <w:sz w:val="32"/>
          <w:szCs w:val="32"/>
        </w:rPr>
        <w:t>人；第三针疫苗接种工作持续跟进中。</w:t>
      </w:r>
      <w:r w:rsidRPr="00832537">
        <w:rPr>
          <w:rFonts w:ascii="仿宋" w:eastAsia="仿宋" w:hAnsi="仿宋" w:cs="宋体" w:hint="eastAsia"/>
          <w:b/>
          <w:bCs/>
          <w:kern w:val="0"/>
          <w:sz w:val="32"/>
          <w:szCs w:val="32"/>
        </w:rPr>
        <w:t>二是充分发挥社会救助兜底保障作用，</w:t>
      </w:r>
      <w:r w:rsidRPr="00832537">
        <w:rPr>
          <w:rFonts w:ascii="仿宋" w:eastAsia="仿宋" w:hAnsi="仿宋" w:cs="宋体" w:hint="eastAsia"/>
          <w:kern w:val="0"/>
          <w:sz w:val="32"/>
          <w:szCs w:val="32"/>
        </w:rPr>
        <w:t>建立起农村低保纳入、退出动态管理机制，今年以来，共清理低保</w:t>
      </w:r>
      <w:r w:rsidRPr="00832537">
        <w:rPr>
          <w:rFonts w:ascii="宋体" w:eastAsia="宋体" w:hAnsi="宋体" w:cs="宋体" w:hint="eastAsia"/>
          <w:kern w:val="0"/>
          <w:sz w:val="32"/>
          <w:szCs w:val="32"/>
        </w:rPr>
        <w:t>29</w:t>
      </w:r>
      <w:r w:rsidRPr="00832537">
        <w:rPr>
          <w:rFonts w:ascii="仿宋" w:eastAsia="仿宋" w:hAnsi="仿宋" w:cs="宋体" w:hint="eastAsia"/>
          <w:kern w:val="0"/>
          <w:sz w:val="32"/>
          <w:szCs w:val="32"/>
        </w:rPr>
        <w:t>户</w:t>
      </w:r>
      <w:r w:rsidRPr="00832537">
        <w:rPr>
          <w:rFonts w:ascii="宋体" w:eastAsia="宋体" w:hAnsi="宋体" w:cs="宋体" w:hint="eastAsia"/>
          <w:kern w:val="0"/>
          <w:sz w:val="32"/>
          <w:szCs w:val="32"/>
        </w:rPr>
        <w:t>5</w:t>
      </w:r>
      <w:r w:rsidRPr="00832537">
        <w:rPr>
          <w:rFonts w:ascii="仿宋" w:eastAsia="仿宋" w:hAnsi="仿宋" w:cs="宋体" w:hint="eastAsia"/>
          <w:kern w:val="0"/>
          <w:sz w:val="32"/>
          <w:szCs w:val="32"/>
        </w:rPr>
        <w:t>人，新增低保</w:t>
      </w:r>
      <w:r w:rsidRPr="00832537">
        <w:rPr>
          <w:rFonts w:ascii="宋体" w:eastAsia="宋体" w:hAnsi="宋体" w:cs="宋体" w:hint="eastAsia"/>
          <w:kern w:val="0"/>
          <w:sz w:val="32"/>
          <w:szCs w:val="32"/>
        </w:rPr>
        <w:t>6</w:t>
      </w:r>
      <w:r w:rsidRPr="00832537">
        <w:rPr>
          <w:rFonts w:ascii="仿宋" w:eastAsia="仿宋" w:hAnsi="仿宋" w:cs="宋体" w:hint="eastAsia"/>
          <w:kern w:val="0"/>
          <w:sz w:val="32"/>
          <w:szCs w:val="32"/>
        </w:rPr>
        <w:t>户</w:t>
      </w:r>
      <w:r w:rsidRPr="00832537">
        <w:rPr>
          <w:rFonts w:ascii="宋体" w:eastAsia="宋体" w:hAnsi="宋体" w:cs="宋体" w:hint="eastAsia"/>
          <w:kern w:val="0"/>
          <w:sz w:val="32"/>
          <w:szCs w:val="32"/>
        </w:rPr>
        <w:t>8</w:t>
      </w:r>
      <w:r w:rsidRPr="00832537">
        <w:rPr>
          <w:rFonts w:ascii="仿宋" w:eastAsia="仿宋" w:hAnsi="仿宋" w:cs="宋体" w:hint="eastAsia"/>
          <w:kern w:val="0"/>
          <w:sz w:val="32"/>
          <w:szCs w:val="32"/>
        </w:rPr>
        <w:t>人。认真落实救急难工作，累计为</w:t>
      </w:r>
      <w:r w:rsidRPr="00832537">
        <w:rPr>
          <w:rFonts w:ascii="宋体" w:eastAsia="宋体" w:hAnsi="宋体" w:cs="宋体" w:hint="eastAsia"/>
          <w:kern w:val="0"/>
          <w:sz w:val="32"/>
          <w:szCs w:val="32"/>
        </w:rPr>
        <w:t>15</w:t>
      </w:r>
      <w:r w:rsidRPr="00832537">
        <w:rPr>
          <w:rFonts w:ascii="仿宋" w:eastAsia="仿宋" w:hAnsi="仿宋" w:cs="宋体" w:hint="eastAsia"/>
          <w:kern w:val="0"/>
          <w:sz w:val="32"/>
          <w:szCs w:val="32"/>
        </w:rPr>
        <w:t>户对象发放“救急难”专项救助资金</w:t>
      </w:r>
      <w:r w:rsidRPr="00832537">
        <w:rPr>
          <w:rFonts w:ascii="宋体" w:eastAsia="宋体" w:hAnsi="宋体" w:cs="宋体" w:hint="eastAsia"/>
          <w:kern w:val="0"/>
          <w:sz w:val="32"/>
          <w:szCs w:val="32"/>
        </w:rPr>
        <w:t>3.9</w:t>
      </w:r>
      <w:r w:rsidRPr="00832537">
        <w:rPr>
          <w:rFonts w:ascii="仿宋" w:eastAsia="仿宋" w:hAnsi="仿宋" w:cs="宋体" w:hint="eastAsia"/>
          <w:kern w:val="0"/>
          <w:sz w:val="32"/>
          <w:szCs w:val="32"/>
        </w:rPr>
        <w:t>万元。扎实开展残疾人工作，全面解决贫困残疾人的基本生</w:t>
      </w:r>
      <w:r w:rsidRPr="00832537">
        <w:rPr>
          <w:rFonts w:ascii="仿宋" w:eastAsia="仿宋" w:hAnsi="仿宋" w:cs="宋体" w:hint="eastAsia"/>
          <w:kern w:val="0"/>
          <w:sz w:val="32"/>
          <w:szCs w:val="32"/>
        </w:rPr>
        <w:lastRenderedPageBreak/>
        <w:t>活保障问题。坚定不移执行绿色殡葬方针，今年南亨乡成功制止一起“三沿六线”新建风水事项。</w:t>
      </w:r>
      <w:r w:rsidRPr="00832537">
        <w:rPr>
          <w:rFonts w:ascii="宋体" w:eastAsia="宋体" w:hAnsi="宋体" w:cs="宋体" w:hint="eastAsia"/>
          <w:kern w:val="0"/>
          <w:sz w:val="32"/>
          <w:szCs w:val="32"/>
        </w:rPr>
        <w:t>10</w:t>
      </w:r>
      <w:r w:rsidRPr="00832537">
        <w:rPr>
          <w:rFonts w:ascii="仿宋" w:eastAsia="仿宋" w:hAnsi="仿宋" w:cs="宋体" w:hint="eastAsia"/>
          <w:kern w:val="0"/>
          <w:sz w:val="32"/>
          <w:szCs w:val="32"/>
        </w:rPr>
        <w:t>月份拓宽了东村村公墓道路，让扫墓群众通行更加方便，确保“三沿六线”新建坟墓“零”新增。</w:t>
      </w:r>
      <w:r w:rsidRPr="00832537">
        <w:rPr>
          <w:rFonts w:ascii="仿宋" w:eastAsia="仿宋" w:hAnsi="仿宋" w:cs="宋体" w:hint="eastAsia"/>
          <w:b/>
          <w:bCs/>
          <w:kern w:val="0"/>
          <w:sz w:val="32"/>
          <w:szCs w:val="32"/>
        </w:rPr>
        <w:t>三是统筹做好用工保障、教育、“两险”缴交等工作，</w:t>
      </w:r>
      <w:r w:rsidRPr="00832537">
        <w:rPr>
          <w:rFonts w:ascii="仿宋" w:eastAsia="仿宋" w:hAnsi="仿宋" w:cs="宋体" w:hint="eastAsia"/>
          <w:kern w:val="0"/>
          <w:sz w:val="32"/>
          <w:szCs w:val="32"/>
        </w:rPr>
        <w:t>建立详尽劳动力台账，因人制宜，有针对性开展引导就业工作。截至</w:t>
      </w:r>
      <w:r w:rsidRPr="00832537">
        <w:rPr>
          <w:rFonts w:ascii="宋体" w:eastAsia="宋体" w:hAnsi="宋体" w:cs="宋体" w:hint="eastAsia"/>
          <w:kern w:val="0"/>
          <w:sz w:val="32"/>
          <w:szCs w:val="32"/>
        </w:rPr>
        <w:t>11</w:t>
      </w:r>
      <w:r w:rsidRPr="00832537">
        <w:rPr>
          <w:rFonts w:ascii="仿宋" w:eastAsia="仿宋" w:hAnsi="仿宋" w:cs="宋体" w:hint="eastAsia"/>
          <w:kern w:val="0"/>
          <w:sz w:val="32"/>
          <w:szCs w:val="32"/>
        </w:rPr>
        <w:t>月</w:t>
      </w:r>
      <w:r w:rsidRPr="00832537">
        <w:rPr>
          <w:rFonts w:ascii="宋体" w:eastAsia="宋体" w:hAnsi="宋体" w:cs="宋体" w:hint="eastAsia"/>
          <w:kern w:val="0"/>
          <w:sz w:val="32"/>
          <w:szCs w:val="32"/>
        </w:rPr>
        <w:t>10</w:t>
      </w:r>
      <w:r w:rsidRPr="00832537">
        <w:rPr>
          <w:rFonts w:ascii="仿宋" w:eastAsia="仿宋" w:hAnsi="仿宋" w:cs="宋体" w:hint="eastAsia"/>
          <w:kern w:val="0"/>
          <w:sz w:val="32"/>
          <w:szCs w:val="32"/>
        </w:rPr>
        <w:t>日，南亨乡已为规上企业输送员工</w:t>
      </w:r>
      <w:r w:rsidRPr="00832537">
        <w:rPr>
          <w:rFonts w:ascii="宋体" w:eastAsia="宋体" w:hAnsi="宋体" w:cs="宋体" w:hint="eastAsia"/>
          <w:kern w:val="0"/>
          <w:sz w:val="32"/>
          <w:szCs w:val="32"/>
        </w:rPr>
        <w:t>88</w:t>
      </w:r>
      <w:r w:rsidRPr="00832537">
        <w:rPr>
          <w:rFonts w:ascii="仿宋" w:eastAsia="仿宋" w:hAnsi="仿宋" w:cs="宋体" w:hint="eastAsia"/>
          <w:kern w:val="0"/>
          <w:sz w:val="32"/>
          <w:szCs w:val="32"/>
        </w:rPr>
        <w:t>人。</w:t>
      </w:r>
      <w:r w:rsidRPr="00832537">
        <w:rPr>
          <w:rFonts w:ascii="仿宋" w:eastAsia="仿宋" w:hAnsi="仿宋" w:cs="宋体" w:hint="eastAsia"/>
          <w:spacing w:val="-6"/>
          <w:kern w:val="0"/>
          <w:sz w:val="32"/>
          <w:szCs w:val="32"/>
        </w:rPr>
        <w:t>于教师节前后开展优秀教师、优秀教育工作者以及先进学生评选活动，在精神、物质上给予他们一定的鼓励。大力加强防溺水工作，多渠道做好宣传，保障人民群众特别是未成年人生命安全。将“两险”征缴任务分解到每一个干部，</w:t>
      </w:r>
      <w:r w:rsidRPr="00832537">
        <w:rPr>
          <w:rFonts w:ascii="宋体" w:eastAsia="宋体" w:hAnsi="宋体" w:cs="宋体" w:hint="eastAsia"/>
          <w:spacing w:val="-6"/>
          <w:kern w:val="0"/>
          <w:sz w:val="32"/>
          <w:szCs w:val="32"/>
        </w:rPr>
        <w:t>2021</w:t>
      </w:r>
      <w:r w:rsidRPr="00832537">
        <w:rPr>
          <w:rFonts w:ascii="仿宋" w:eastAsia="仿宋" w:hAnsi="仿宋" w:cs="宋体" w:hint="eastAsia"/>
          <w:spacing w:val="-6"/>
          <w:kern w:val="0"/>
          <w:sz w:val="32"/>
          <w:szCs w:val="32"/>
        </w:rPr>
        <w:t>年我乡“两险”征缴工作在全市排名前六，获得先进单位。</w:t>
      </w:r>
    </w:p>
    <w:p w:rsidR="00832537" w:rsidRPr="00832537" w:rsidRDefault="00832537" w:rsidP="00832537">
      <w:pPr>
        <w:widowControl/>
        <w:spacing w:line="560" w:lineRule="atLeast"/>
        <w:rPr>
          <w:rFonts w:ascii="Calibri" w:eastAsia="宋体" w:hAnsi="Calibri" w:cs="宋体"/>
          <w:kern w:val="0"/>
          <w:szCs w:val="21"/>
        </w:rPr>
      </w:pPr>
      <w:r w:rsidRPr="00832537">
        <w:rPr>
          <w:rFonts w:ascii="Calibri" w:eastAsia="宋体" w:hAnsi="Calibri" w:cs="宋体"/>
          <w:b/>
          <w:bCs/>
          <w:kern w:val="0"/>
          <w:sz w:val="28"/>
          <w:szCs w:val="28"/>
        </w:rPr>
        <w:t>（二）</w:t>
      </w:r>
      <w:r w:rsidRPr="00832537">
        <w:rPr>
          <w:rFonts w:ascii="宋体" w:eastAsia="宋体" w:hAnsi="宋体" w:cs="宋体" w:hint="eastAsia"/>
          <w:b/>
          <w:bCs/>
          <w:kern w:val="0"/>
          <w:sz w:val="28"/>
          <w:szCs w:val="28"/>
        </w:rPr>
        <w:t>履职效果情况：从社会效益、经济效益（如有）、生态效益（如有）等方面反映部门履职效果的实现情况。</w:t>
      </w:r>
    </w:p>
    <w:p w:rsidR="00832537" w:rsidRPr="00832537" w:rsidRDefault="00832537" w:rsidP="00832537">
      <w:pPr>
        <w:widowControl/>
        <w:shd w:val="clear" w:color="auto" w:fill="FFFFFF"/>
        <w:spacing w:before="150" w:after="100" w:afterAutospacing="1" w:line="560" w:lineRule="atLeast"/>
        <w:ind w:firstLine="420"/>
        <w:jc w:val="left"/>
        <w:rPr>
          <w:rFonts w:ascii="Calibri" w:eastAsia="宋体" w:hAnsi="Calibri" w:cs="宋体"/>
          <w:kern w:val="0"/>
          <w:sz w:val="24"/>
        </w:rPr>
      </w:pPr>
      <w:r w:rsidRPr="00832537">
        <w:rPr>
          <w:rFonts w:ascii="仿宋" w:eastAsia="仿宋" w:hAnsi="仿宋" w:cs="宋体" w:hint="eastAsia"/>
          <w:kern w:val="0"/>
          <w:sz w:val="32"/>
          <w:szCs w:val="32"/>
        </w:rPr>
        <w:t>一年来，我们发挥党建引领，不断提升政治站位，扎实推进“五型”政府建设，各项工作取得了显著成效，留下了浓墨重彩的一笔。我乡根据年初工作规划及财政预算计划，积极履职、强化管理，较好的完成了年度工作目标。通过加强预算收支管理、不断建立健全内部管理制度、梳理内部管理流程，部门整体支出管理情况得到提升。我乡</w:t>
      </w:r>
      <w:r w:rsidRPr="00832537">
        <w:rPr>
          <w:rFonts w:ascii="宋体" w:eastAsia="宋体" w:hAnsi="宋体" w:cs="宋体" w:hint="eastAsia"/>
          <w:kern w:val="0"/>
          <w:sz w:val="32"/>
          <w:szCs w:val="32"/>
        </w:rPr>
        <w:t>2021</w:t>
      </w:r>
      <w:r w:rsidRPr="00832537">
        <w:rPr>
          <w:rFonts w:ascii="仿宋" w:eastAsia="仿宋" w:hAnsi="仿宋" w:cs="宋体" w:hint="eastAsia"/>
          <w:kern w:val="0"/>
          <w:sz w:val="32"/>
          <w:szCs w:val="32"/>
        </w:rPr>
        <w:t>年度部门整体支出绩效评价自评得分为</w:t>
      </w:r>
      <w:r w:rsidRPr="00832537">
        <w:rPr>
          <w:rFonts w:ascii="宋体" w:eastAsia="宋体" w:hAnsi="宋体" w:cs="宋体" w:hint="eastAsia"/>
          <w:kern w:val="0"/>
          <w:sz w:val="32"/>
          <w:szCs w:val="32"/>
        </w:rPr>
        <w:t>100</w:t>
      </w:r>
      <w:r w:rsidRPr="00832537">
        <w:rPr>
          <w:rFonts w:ascii="仿宋" w:eastAsia="仿宋" w:hAnsi="仿宋" w:cs="宋体" w:hint="eastAsia"/>
          <w:kern w:val="0"/>
          <w:sz w:val="32"/>
          <w:szCs w:val="32"/>
        </w:rPr>
        <w:t>分。</w:t>
      </w:r>
      <w:r w:rsidRPr="00832537">
        <w:rPr>
          <w:rFonts w:ascii="仿宋" w:eastAsia="仿宋" w:hAnsi="仿宋" w:cs="宋体" w:hint="eastAsia"/>
          <w:b/>
          <w:bCs/>
          <w:kern w:val="0"/>
          <w:sz w:val="32"/>
          <w:szCs w:val="32"/>
        </w:rPr>
        <w:t>一是预算管理方面</w:t>
      </w:r>
      <w:r w:rsidRPr="00832537">
        <w:rPr>
          <w:rFonts w:ascii="仿宋" w:eastAsia="仿宋" w:hAnsi="仿宋" w:cs="宋体" w:hint="eastAsia"/>
          <w:kern w:val="0"/>
          <w:sz w:val="32"/>
          <w:szCs w:val="32"/>
        </w:rPr>
        <w:t>，编制内在职人员控制率小于</w:t>
      </w:r>
      <w:r w:rsidRPr="00832537">
        <w:rPr>
          <w:rFonts w:ascii="宋体" w:eastAsia="宋体" w:hAnsi="宋体" w:cs="宋体" w:hint="eastAsia"/>
          <w:kern w:val="0"/>
          <w:sz w:val="32"/>
          <w:szCs w:val="32"/>
        </w:rPr>
        <w:t>100%</w:t>
      </w:r>
      <w:r w:rsidRPr="00832537">
        <w:rPr>
          <w:rFonts w:ascii="仿宋" w:eastAsia="仿宋" w:hAnsi="仿宋" w:cs="宋体" w:hint="eastAsia"/>
          <w:kern w:val="0"/>
          <w:sz w:val="32"/>
          <w:szCs w:val="32"/>
        </w:rPr>
        <w:t>，支出总额控制在预算总额以内。制度执行总体较为有效，但仍需进一步强化，资金使</w:t>
      </w:r>
      <w:r w:rsidRPr="00832537">
        <w:rPr>
          <w:rFonts w:ascii="仿宋" w:eastAsia="仿宋" w:hAnsi="仿宋" w:cs="宋体" w:hint="eastAsia"/>
          <w:kern w:val="0"/>
          <w:sz w:val="32"/>
          <w:szCs w:val="32"/>
        </w:rPr>
        <w:lastRenderedPageBreak/>
        <w:t>用管理需进一步加强。</w:t>
      </w:r>
      <w:r w:rsidRPr="00832537">
        <w:rPr>
          <w:rFonts w:ascii="仿宋" w:eastAsia="仿宋" w:hAnsi="仿宋" w:cs="宋体" w:hint="eastAsia"/>
          <w:b/>
          <w:bCs/>
          <w:kern w:val="0"/>
          <w:sz w:val="32"/>
          <w:szCs w:val="32"/>
        </w:rPr>
        <w:t>二是资产管理方面</w:t>
      </w:r>
      <w:r w:rsidRPr="00832537">
        <w:rPr>
          <w:rFonts w:ascii="仿宋" w:eastAsia="仿宋" w:hAnsi="仿宋" w:cs="宋体" w:hint="eastAsia"/>
          <w:kern w:val="0"/>
          <w:sz w:val="32"/>
          <w:szCs w:val="32"/>
        </w:rPr>
        <w:t>，建立了资产管理制度，固定资产利用率高于</w:t>
      </w:r>
      <w:r w:rsidRPr="00832537">
        <w:rPr>
          <w:rFonts w:ascii="宋体" w:eastAsia="宋体" w:hAnsi="宋体" w:cs="宋体" w:hint="eastAsia"/>
          <w:kern w:val="0"/>
          <w:sz w:val="32"/>
          <w:szCs w:val="32"/>
        </w:rPr>
        <w:t>90%</w:t>
      </w:r>
      <w:r w:rsidRPr="00832537">
        <w:rPr>
          <w:rFonts w:ascii="仿宋" w:eastAsia="仿宋" w:hAnsi="仿宋" w:cs="宋体" w:hint="eastAsia"/>
          <w:kern w:val="0"/>
          <w:sz w:val="32"/>
          <w:szCs w:val="32"/>
        </w:rPr>
        <w:t>，定期进行了资产盘点和资产清理，总体执行情况良好。</w:t>
      </w:r>
      <w:r w:rsidRPr="00832537">
        <w:rPr>
          <w:rFonts w:ascii="仿宋" w:eastAsia="仿宋" w:hAnsi="仿宋" w:cs="宋体" w:hint="eastAsia"/>
          <w:b/>
          <w:bCs/>
          <w:kern w:val="0"/>
          <w:sz w:val="32"/>
          <w:szCs w:val="32"/>
        </w:rPr>
        <w:t>三是资金效益方面</w:t>
      </w:r>
      <w:r w:rsidRPr="00832537">
        <w:rPr>
          <w:rFonts w:ascii="仿宋" w:eastAsia="仿宋" w:hAnsi="仿宋" w:cs="宋体" w:hint="eastAsia"/>
          <w:kern w:val="0"/>
          <w:sz w:val="32"/>
          <w:szCs w:val="32"/>
        </w:rPr>
        <w:t>，随机选取了</w:t>
      </w:r>
      <w:r w:rsidRPr="00832537">
        <w:rPr>
          <w:rFonts w:ascii="宋体" w:eastAsia="宋体" w:hAnsi="宋体" w:cs="宋体" w:hint="eastAsia"/>
          <w:kern w:val="0"/>
          <w:sz w:val="32"/>
          <w:szCs w:val="32"/>
        </w:rPr>
        <w:t>100</w:t>
      </w:r>
      <w:r w:rsidRPr="00832537">
        <w:rPr>
          <w:rFonts w:ascii="仿宋" w:eastAsia="仿宋" w:hAnsi="仿宋" w:cs="宋体" w:hint="eastAsia"/>
          <w:kern w:val="0"/>
          <w:sz w:val="32"/>
          <w:szCs w:val="32"/>
        </w:rPr>
        <w:t>名各年龄层次的村民群众进行公众满意度问卷调查，调查问卷涵盖了大气环境治理、水污染改善、农村清洁工程、生活压力、居住条件、街道绿化、乡村及镇区风貌、出行便捷与否、村民活动场所建设、文化设施建设、治安情况、基础设施建设等</w:t>
      </w:r>
      <w:r w:rsidRPr="00832537">
        <w:rPr>
          <w:rFonts w:ascii="宋体" w:eastAsia="宋体" w:hAnsi="宋体" w:cs="宋体" w:hint="eastAsia"/>
          <w:kern w:val="0"/>
          <w:sz w:val="32"/>
          <w:szCs w:val="32"/>
        </w:rPr>
        <w:t>12</w:t>
      </w:r>
      <w:r w:rsidRPr="00832537">
        <w:rPr>
          <w:rFonts w:ascii="仿宋" w:eastAsia="仿宋" w:hAnsi="仿宋" w:cs="宋体" w:hint="eastAsia"/>
          <w:kern w:val="0"/>
          <w:sz w:val="32"/>
          <w:szCs w:val="32"/>
        </w:rPr>
        <w:t>个方面的内容，通过分析获取了人民群众对生态环境的健康度、居住生活的舒适度、工作出行的便捷度、居住生活的安全度各方面的评价，总分</w:t>
      </w:r>
      <w:r w:rsidRPr="00832537">
        <w:rPr>
          <w:rFonts w:ascii="宋体" w:eastAsia="宋体" w:hAnsi="宋体" w:cs="宋体" w:hint="eastAsia"/>
          <w:kern w:val="0"/>
          <w:sz w:val="32"/>
          <w:szCs w:val="32"/>
        </w:rPr>
        <w:t>100</w:t>
      </w:r>
      <w:r w:rsidRPr="00832537">
        <w:rPr>
          <w:rFonts w:ascii="仿宋" w:eastAsia="仿宋" w:hAnsi="仿宋" w:cs="宋体" w:hint="eastAsia"/>
          <w:kern w:val="0"/>
          <w:sz w:val="32"/>
          <w:szCs w:val="32"/>
        </w:rPr>
        <w:t>分，满意度综合评分为</w:t>
      </w:r>
      <w:r w:rsidRPr="00832537">
        <w:rPr>
          <w:rFonts w:ascii="宋体" w:eastAsia="宋体" w:hAnsi="宋体" w:cs="宋体" w:hint="eastAsia"/>
          <w:kern w:val="0"/>
          <w:sz w:val="32"/>
          <w:szCs w:val="32"/>
        </w:rPr>
        <w:t>99</w:t>
      </w:r>
      <w:r w:rsidRPr="00832537">
        <w:rPr>
          <w:rFonts w:ascii="仿宋" w:eastAsia="仿宋" w:hAnsi="仿宋" w:cs="宋体" w:hint="eastAsia"/>
          <w:kern w:val="0"/>
          <w:sz w:val="32"/>
          <w:szCs w:val="32"/>
        </w:rPr>
        <w:t>分。</w:t>
      </w:r>
      <w:r w:rsidRPr="00832537">
        <w:rPr>
          <w:rFonts w:ascii="仿宋" w:eastAsia="仿宋" w:hAnsi="仿宋" w:cs="宋体" w:hint="eastAsia"/>
          <w:b/>
          <w:bCs/>
          <w:kern w:val="0"/>
          <w:sz w:val="32"/>
          <w:szCs w:val="32"/>
        </w:rPr>
        <w:t>四是在项目支出方面</w:t>
      </w:r>
      <w:r w:rsidRPr="00832537">
        <w:rPr>
          <w:rFonts w:ascii="仿宋" w:eastAsia="仿宋" w:hAnsi="仿宋" w:cs="宋体" w:hint="eastAsia"/>
          <w:kern w:val="0"/>
          <w:sz w:val="32"/>
          <w:szCs w:val="32"/>
        </w:rPr>
        <w:t>，主要是上级转移支付及村级管理费转移支付，用于村级工作运转，包含村干部工资，其他支出包含东村村产业路及西村村推进乡村振兴农村基础设施工程等。</w:t>
      </w:r>
      <w:r w:rsidRPr="00832537">
        <w:rPr>
          <w:rFonts w:ascii="宋体" w:eastAsia="宋体" w:hAnsi="宋体" w:cs="宋体" w:hint="eastAsia"/>
          <w:kern w:val="0"/>
          <w:sz w:val="32"/>
          <w:szCs w:val="32"/>
        </w:rPr>
        <w:t>2021</w:t>
      </w:r>
      <w:r w:rsidRPr="00832537">
        <w:rPr>
          <w:rFonts w:ascii="仿宋" w:eastAsia="仿宋" w:hAnsi="仿宋" w:cs="宋体" w:hint="eastAsia"/>
          <w:kern w:val="0"/>
          <w:sz w:val="32"/>
          <w:szCs w:val="32"/>
        </w:rPr>
        <w:t>年转移支付项目支付到达村市级下达拨付的标准，及时、达标的完成了支付。</w:t>
      </w:r>
    </w:p>
    <w:p w:rsidR="00832537" w:rsidRPr="00832537" w:rsidRDefault="00832537" w:rsidP="00832537">
      <w:pPr>
        <w:widowControl/>
        <w:spacing w:line="560" w:lineRule="atLeast"/>
        <w:rPr>
          <w:rFonts w:ascii="Calibri" w:eastAsia="宋体" w:hAnsi="Calibri" w:cs="宋体"/>
          <w:kern w:val="0"/>
          <w:szCs w:val="21"/>
        </w:rPr>
      </w:pPr>
      <w:r w:rsidRPr="00832537">
        <w:rPr>
          <w:rFonts w:ascii="黑体" w:eastAsia="黑体" w:hAnsi="黑体" w:cs="宋体" w:hint="eastAsia"/>
          <w:b/>
          <w:bCs/>
          <w:kern w:val="0"/>
          <w:sz w:val="32"/>
          <w:szCs w:val="32"/>
        </w:rPr>
        <w:t>三、部门整体支出绩效中存在问题及改进措施</w:t>
      </w:r>
    </w:p>
    <w:p w:rsidR="00832537" w:rsidRPr="00832537" w:rsidRDefault="00832537" w:rsidP="00832537">
      <w:pPr>
        <w:widowControl/>
        <w:shd w:val="clear" w:color="auto" w:fill="FFFFFF"/>
        <w:spacing w:before="150" w:after="100" w:afterAutospacing="1" w:line="560" w:lineRule="atLeast"/>
        <w:ind w:firstLine="420"/>
        <w:jc w:val="left"/>
        <w:rPr>
          <w:rFonts w:ascii="Calibri" w:eastAsia="宋体" w:hAnsi="Calibri" w:cs="宋体"/>
          <w:kern w:val="0"/>
          <w:sz w:val="24"/>
        </w:rPr>
      </w:pPr>
      <w:r w:rsidRPr="00832537">
        <w:rPr>
          <w:rFonts w:ascii="仿宋" w:eastAsia="仿宋" w:hAnsi="仿宋" w:cs="宋体" w:hint="eastAsia"/>
          <w:kern w:val="0"/>
          <w:sz w:val="32"/>
          <w:szCs w:val="32"/>
        </w:rPr>
        <w:t>今年我乡工作虽然取得了一些成绩，但对照全年的工作目标，根据部门整体支出管理工作的需要，拟实施改进措施如下</w:t>
      </w:r>
      <w:r w:rsidRPr="00832537">
        <w:rPr>
          <w:rFonts w:ascii="仿宋" w:eastAsia="仿宋" w:hAnsi="仿宋" w:cs="宋体" w:hint="eastAsia"/>
          <w:b/>
          <w:bCs/>
          <w:kern w:val="0"/>
          <w:sz w:val="32"/>
          <w:szCs w:val="32"/>
        </w:rPr>
        <w:t>：一是细化预算编制工作</w:t>
      </w:r>
      <w:r w:rsidRPr="00832537">
        <w:rPr>
          <w:rFonts w:ascii="仿宋" w:eastAsia="仿宋" w:hAnsi="仿宋" w:cs="宋体" w:hint="eastAsia"/>
          <w:kern w:val="0"/>
          <w:sz w:val="32"/>
          <w:szCs w:val="32"/>
        </w:rPr>
        <w:t>，严格按照预算编制的相关制度和要求做好预算的编制，全面编制预算项目，优先保障固定的、相对刚性的费用支出项目，尽量压缩变动的、有控制空</w:t>
      </w:r>
      <w:r w:rsidRPr="00832537">
        <w:rPr>
          <w:rFonts w:ascii="仿宋" w:eastAsia="仿宋" w:hAnsi="仿宋" w:cs="宋体" w:hint="eastAsia"/>
          <w:kern w:val="0"/>
          <w:sz w:val="32"/>
          <w:szCs w:val="32"/>
        </w:rPr>
        <w:lastRenderedPageBreak/>
        <w:t>间的费用项目，进一步提高预算编制的科学性、严谨性和可控性。</w:t>
      </w:r>
      <w:r w:rsidRPr="00832537">
        <w:rPr>
          <w:rFonts w:ascii="仿宋" w:eastAsia="仿宋" w:hAnsi="仿宋" w:cs="宋体" w:hint="eastAsia"/>
          <w:b/>
          <w:bCs/>
          <w:kern w:val="0"/>
          <w:sz w:val="32"/>
          <w:szCs w:val="32"/>
        </w:rPr>
        <w:t>二是建立健全财务管理制度及内部控制制度</w:t>
      </w:r>
      <w:r w:rsidRPr="00832537">
        <w:rPr>
          <w:rFonts w:ascii="仿宋" w:eastAsia="仿宋" w:hAnsi="仿宋" w:cs="宋体" w:hint="eastAsia"/>
          <w:kern w:val="0"/>
          <w:sz w:val="32"/>
          <w:szCs w:val="32"/>
        </w:rPr>
        <w:t>，积极探索在新形势下财政支出改革的特点，不断更新管理思路，在规范财政收支和控制经费增长上，创新管理手段，用新思路、新方法，改进完善财务管理方法。</w:t>
      </w:r>
      <w:r w:rsidRPr="00832537">
        <w:rPr>
          <w:rFonts w:ascii="仿宋" w:eastAsia="仿宋" w:hAnsi="仿宋" w:cs="宋体" w:hint="eastAsia"/>
          <w:b/>
          <w:bCs/>
          <w:kern w:val="0"/>
          <w:sz w:val="32"/>
          <w:szCs w:val="32"/>
        </w:rPr>
        <w:t>三是按照财政支出绩效管理的要求</w:t>
      </w:r>
      <w:r w:rsidRPr="00832537">
        <w:rPr>
          <w:rFonts w:ascii="仿宋" w:eastAsia="仿宋" w:hAnsi="仿宋" w:cs="宋体" w:hint="eastAsia"/>
          <w:kern w:val="0"/>
          <w:sz w:val="32"/>
          <w:szCs w:val="32"/>
        </w:rPr>
        <w:t>，建立科学的财政资金效益考评体系，牢固树立行政成本意识，不断提高财政资金使用管理的水平和效率。</w:t>
      </w:r>
      <w:r w:rsidRPr="00832537">
        <w:rPr>
          <w:rFonts w:ascii="仿宋" w:eastAsia="仿宋" w:hAnsi="仿宋" w:cs="宋体" w:hint="eastAsia"/>
          <w:kern w:val="0"/>
          <w:sz w:val="32"/>
          <w:szCs w:val="32"/>
          <w:shd w:val="clear" w:color="auto" w:fill="FFFFFF"/>
        </w:rPr>
        <w:t>对于这些困难和问题，我乡不回避、不懈怠，尽可能采取更加积极、更加有效的措施，切实加以解决。</w:t>
      </w:r>
    </w:p>
    <w:p w:rsidR="00832537" w:rsidRPr="00832537" w:rsidRDefault="00832537" w:rsidP="00832537">
      <w:pPr>
        <w:widowControl/>
        <w:spacing w:line="560" w:lineRule="atLeast"/>
        <w:rPr>
          <w:rFonts w:ascii="Calibri" w:eastAsia="宋体" w:hAnsi="Calibri" w:cs="宋体"/>
          <w:kern w:val="0"/>
          <w:szCs w:val="21"/>
        </w:rPr>
      </w:pPr>
      <w:r w:rsidRPr="00832537">
        <w:rPr>
          <w:rFonts w:ascii="黑体" w:eastAsia="黑体" w:hAnsi="黑体" w:cs="宋体" w:hint="eastAsia"/>
          <w:b/>
          <w:bCs/>
          <w:kern w:val="0"/>
          <w:sz w:val="32"/>
          <w:szCs w:val="32"/>
        </w:rPr>
        <w:t>四、绩效自评结果拟应用和公开情况</w:t>
      </w:r>
    </w:p>
    <w:p w:rsidR="00832537" w:rsidRPr="00832537" w:rsidRDefault="00832537" w:rsidP="00832537">
      <w:pPr>
        <w:widowControl/>
        <w:spacing w:line="560" w:lineRule="atLeast"/>
        <w:ind w:left="17" w:firstLine="637"/>
        <w:rPr>
          <w:rFonts w:ascii="Calibri" w:eastAsia="宋体" w:hAnsi="Calibri" w:cs="宋体"/>
          <w:kern w:val="0"/>
          <w:szCs w:val="21"/>
        </w:rPr>
      </w:pPr>
      <w:r w:rsidRPr="00832537">
        <w:rPr>
          <w:rFonts w:ascii="仿宋" w:eastAsia="仿宋" w:hAnsi="仿宋" w:cs="宋体" w:hint="eastAsia"/>
          <w:kern w:val="0"/>
          <w:sz w:val="32"/>
          <w:szCs w:val="32"/>
        </w:rPr>
        <w:t>绩效评价结果良好，可以保障项目运行顺利，激发干职工工作积极性，促进南亨乡经济社会发展。</w:t>
      </w:r>
    </w:p>
    <w:p w:rsidR="00832537" w:rsidRPr="00832537" w:rsidRDefault="00832537" w:rsidP="00832537">
      <w:pPr>
        <w:widowControl/>
        <w:spacing w:line="560" w:lineRule="atLeast"/>
        <w:rPr>
          <w:rFonts w:ascii="仿宋" w:eastAsia="仿宋" w:hAnsi="仿宋" w:cs="宋体"/>
          <w:kern w:val="0"/>
          <w:sz w:val="32"/>
          <w:szCs w:val="32"/>
        </w:rPr>
      </w:pPr>
      <w:r w:rsidRPr="00832537">
        <w:rPr>
          <w:rFonts w:ascii="MS Mincho" w:eastAsia="MS Mincho" w:hAnsi="MS Mincho" w:cs="MS Mincho" w:hint="eastAsia"/>
          <w:kern w:val="0"/>
          <w:sz w:val="28"/>
          <w:szCs w:val="28"/>
        </w:rPr>
        <w:t> </w:t>
      </w:r>
    </w:p>
    <w:p w:rsidR="00832537" w:rsidRPr="00832537" w:rsidRDefault="00832537" w:rsidP="00832537">
      <w:pPr>
        <w:widowControl/>
        <w:spacing w:line="560" w:lineRule="atLeast"/>
        <w:rPr>
          <w:rFonts w:ascii="仿宋" w:eastAsia="仿宋" w:hAnsi="仿宋" w:cs="宋体" w:hint="eastAsia"/>
          <w:kern w:val="0"/>
          <w:sz w:val="32"/>
          <w:szCs w:val="32"/>
        </w:rPr>
      </w:pPr>
      <w:r w:rsidRPr="00832537">
        <w:rPr>
          <w:rFonts w:ascii="MS Mincho" w:eastAsia="MS Mincho" w:hAnsi="MS Mincho" w:cs="MS Mincho" w:hint="eastAsia"/>
          <w:kern w:val="0"/>
          <w:sz w:val="28"/>
          <w:szCs w:val="28"/>
        </w:rPr>
        <w:t> </w:t>
      </w:r>
    </w:p>
    <w:p w:rsidR="00832537" w:rsidRPr="00832537" w:rsidRDefault="00832537" w:rsidP="00832537">
      <w:pPr>
        <w:widowControl/>
        <w:spacing w:line="560" w:lineRule="atLeast"/>
        <w:rPr>
          <w:rFonts w:ascii="仿宋" w:eastAsia="仿宋" w:hAnsi="仿宋" w:cs="宋体" w:hint="eastAsia"/>
          <w:kern w:val="0"/>
          <w:sz w:val="32"/>
          <w:szCs w:val="32"/>
        </w:rPr>
      </w:pPr>
      <w:r w:rsidRPr="00832537">
        <w:rPr>
          <w:rFonts w:ascii="仿宋" w:eastAsia="仿宋" w:hAnsi="仿宋" w:cs="宋体" w:hint="eastAsia"/>
          <w:kern w:val="0"/>
          <w:sz w:val="28"/>
          <w:szCs w:val="28"/>
        </w:rPr>
        <w:t>龙南市南亨乡人民政府</w:t>
      </w:r>
    </w:p>
    <w:p w:rsidR="00832537" w:rsidRPr="00832537" w:rsidRDefault="00832537" w:rsidP="00832537">
      <w:pPr>
        <w:widowControl/>
        <w:spacing w:line="560" w:lineRule="atLeast"/>
        <w:rPr>
          <w:rFonts w:ascii="仿宋" w:eastAsia="仿宋" w:hAnsi="仿宋" w:cs="宋体" w:hint="eastAsia"/>
          <w:kern w:val="0"/>
          <w:sz w:val="32"/>
          <w:szCs w:val="32"/>
        </w:rPr>
      </w:pP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MS Mincho" w:eastAsia="MS Mincho" w:hAnsi="MS Mincho" w:cs="MS Mincho" w:hint="eastAsia"/>
          <w:kern w:val="0"/>
          <w:sz w:val="28"/>
          <w:szCs w:val="28"/>
        </w:rPr>
        <w:t> </w:t>
      </w:r>
      <w:r w:rsidRPr="00832537">
        <w:rPr>
          <w:rFonts w:ascii="仿宋" w:eastAsia="仿宋" w:hAnsi="仿宋" w:cs="宋体" w:hint="eastAsia"/>
          <w:kern w:val="0"/>
          <w:sz w:val="28"/>
          <w:szCs w:val="28"/>
        </w:rPr>
        <w:t xml:space="preserve"> 2022年3月29日</w:t>
      </w:r>
    </w:p>
    <w:p w:rsidR="00AF3142" w:rsidRPr="00832537" w:rsidRDefault="00AF3142" w:rsidP="00832537">
      <w:pPr>
        <w:rPr>
          <w:szCs w:val="28"/>
        </w:rPr>
      </w:pPr>
    </w:p>
    <w:sectPr w:rsidR="00AF3142" w:rsidRPr="00832537" w:rsidSect="00D222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4C2" w:rsidRDefault="004154C2" w:rsidP="00832537">
      <w:r>
        <w:separator/>
      </w:r>
    </w:p>
  </w:endnote>
  <w:endnote w:type="continuationSeparator" w:id="1">
    <w:p w:rsidR="004154C2" w:rsidRDefault="004154C2" w:rsidP="00832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
    <w:altName w:val="宋体"/>
    <w:charset w:val="86"/>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4C2" w:rsidRDefault="004154C2" w:rsidP="00832537">
      <w:r>
        <w:separator/>
      </w:r>
    </w:p>
  </w:footnote>
  <w:footnote w:type="continuationSeparator" w:id="1">
    <w:p w:rsidR="004154C2" w:rsidRDefault="004154C2" w:rsidP="00832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B26A"/>
    <w:multiLevelType w:val="singleLevel"/>
    <w:tmpl w:val="204AB26A"/>
    <w:lvl w:ilvl="0">
      <w:start w:val="4"/>
      <w:numFmt w:val="chineseCounting"/>
      <w:suff w:val="nothing"/>
      <w:lvlText w:val="%1、"/>
      <w:lvlJc w:val="left"/>
      <w:rPr>
        <w:rFonts w:hint="eastAsia"/>
      </w:rPr>
    </w:lvl>
  </w:abstractNum>
  <w:abstractNum w:abstractNumId="1">
    <w:nsid w:val="2932B073"/>
    <w:multiLevelType w:val="singleLevel"/>
    <w:tmpl w:val="2932B073"/>
    <w:lvl w:ilvl="0">
      <w:start w:val="2"/>
      <w:numFmt w:val="chineseCounting"/>
      <w:suff w:val="nothing"/>
      <w:lvlText w:val="（%1）"/>
      <w:lvlJc w:val="left"/>
      <w:pPr>
        <w:ind w:left="420"/>
      </w:pPr>
      <w:rPr>
        <w:rFonts w:hint="eastAsia"/>
      </w:rPr>
    </w:lvl>
  </w:abstractNum>
  <w:abstractNum w:abstractNumId="2">
    <w:nsid w:val="4BF3B1C0"/>
    <w:multiLevelType w:val="singleLevel"/>
    <w:tmpl w:val="4BF3B1C0"/>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E12502E"/>
    <w:rsid w:val="004154C2"/>
    <w:rsid w:val="00832537"/>
    <w:rsid w:val="00AF3142"/>
    <w:rsid w:val="00B80892"/>
    <w:rsid w:val="00D22291"/>
    <w:rsid w:val="013C21E2"/>
    <w:rsid w:val="078C7BEB"/>
    <w:rsid w:val="0C22132D"/>
    <w:rsid w:val="19C0443F"/>
    <w:rsid w:val="1CF27589"/>
    <w:rsid w:val="1D112AFB"/>
    <w:rsid w:val="204E4DFA"/>
    <w:rsid w:val="2E12502E"/>
    <w:rsid w:val="30D50B9B"/>
    <w:rsid w:val="3CFC4BFD"/>
    <w:rsid w:val="47345B85"/>
    <w:rsid w:val="47E12C85"/>
    <w:rsid w:val="52B25DAB"/>
    <w:rsid w:val="5A9D6F16"/>
    <w:rsid w:val="61A00B5C"/>
    <w:rsid w:val="7D214F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22291"/>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D22291"/>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D22291"/>
    <w:pPr>
      <w:ind w:firstLine="420"/>
    </w:pPr>
  </w:style>
  <w:style w:type="paragraph" w:styleId="a4">
    <w:name w:val="Body Text"/>
    <w:basedOn w:val="a"/>
    <w:uiPriority w:val="99"/>
    <w:unhideWhenUsed/>
    <w:qFormat/>
    <w:rsid w:val="00D22291"/>
    <w:rPr>
      <w:rFonts w:eastAsia="仿宋_GB2312"/>
      <w:sz w:val="32"/>
      <w:szCs w:val="32"/>
    </w:rPr>
  </w:style>
  <w:style w:type="paragraph" w:styleId="a5">
    <w:name w:val="Body Text Indent"/>
    <w:basedOn w:val="a"/>
    <w:qFormat/>
    <w:rsid w:val="00D22291"/>
    <w:pPr>
      <w:ind w:firstLineChars="200" w:firstLine="640"/>
    </w:pPr>
    <w:rPr>
      <w:rFonts w:ascii="仿宋_GB2312" w:eastAsia="仿宋_GB2312" w:hint="eastAsia"/>
      <w:sz w:val="32"/>
    </w:rPr>
  </w:style>
  <w:style w:type="paragraph" w:styleId="a6">
    <w:name w:val="footer"/>
    <w:basedOn w:val="a"/>
    <w:qFormat/>
    <w:rsid w:val="00D22291"/>
    <w:pPr>
      <w:tabs>
        <w:tab w:val="center" w:pos="4153"/>
        <w:tab w:val="right" w:pos="8306"/>
      </w:tabs>
      <w:snapToGrid w:val="0"/>
      <w:jc w:val="left"/>
    </w:pPr>
    <w:rPr>
      <w:sz w:val="18"/>
    </w:rPr>
  </w:style>
  <w:style w:type="paragraph" w:styleId="a7">
    <w:name w:val="Normal (Web)"/>
    <w:basedOn w:val="a"/>
    <w:uiPriority w:val="99"/>
    <w:qFormat/>
    <w:rsid w:val="00D22291"/>
    <w:pPr>
      <w:spacing w:beforeAutospacing="1" w:afterAutospacing="1"/>
      <w:jc w:val="left"/>
    </w:pPr>
    <w:rPr>
      <w:rFonts w:cs="Times New Roman"/>
      <w:kern w:val="0"/>
      <w:sz w:val="24"/>
    </w:rPr>
  </w:style>
  <w:style w:type="paragraph" w:styleId="20">
    <w:name w:val="Body Text First Indent 2"/>
    <w:basedOn w:val="a5"/>
    <w:qFormat/>
    <w:rsid w:val="00D22291"/>
    <w:pPr>
      <w:ind w:firstLine="420"/>
    </w:pPr>
  </w:style>
  <w:style w:type="paragraph" w:customStyle="1" w:styleId="BodyTextIndent1">
    <w:name w:val="Body Text Indent1"/>
    <w:basedOn w:val="a"/>
    <w:next w:val="a"/>
    <w:uiPriority w:val="99"/>
    <w:qFormat/>
    <w:rsid w:val="00D22291"/>
    <w:pPr>
      <w:ind w:leftChars="200" w:left="420" w:firstLineChars="200" w:firstLine="420"/>
    </w:pPr>
    <w:rPr>
      <w:rFonts w:ascii="Calibri" w:eastAsia="Times New Roman" w:hAnsi="Calibri"/>
    </w:rPr>
  </w:style>
  <w:style w:type="character" w:customStyle="1" w:styleId="font21">
    <w:name w:val="font21"/>
    <w:basedOn w:val="a0"/>
    <w:qFormat/>
    <w:rsid w:val="00D22291"/>
    <w:rPr>
      <w:rFonts w:ascii="仿宋" w:eastAsia="仿宋" w:hAnsi="仿宋" w:cs="仿宋" w:hint="eastAsia"/>
      <w:b/>
      <w:color w:val="000000"/>
      <w:sz w:val="36"/>
      <w:szCs w:val="36"/>
      <w:u w:val="none"/>
    </w:rPr>
  </w:style>
  <w:style w:type="paragraph" w:styleId="a8">
    <w:name w:val="List Paragraph"/>
    <w:basedOn w:val="a"/>
    <w:uiPriority w:val="34"/>
    <w:qFormat/>
    <w:rsid w:val="00D22291"/>
    <w:pPr>
      <w:ind w:firstLineChars="200" w:firstLine="420"/>
    </w:pPr>
  </w:style>
  <w:style w:type="paragraph" w:styleId="a9">
    <w:name w:val="header"/>
    <w:basedOn w:val="a"/>
    <w:link w:val="Char"/>
    <w:rsid w:val="008325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83253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spacing w:before="100" w:beforeAutospacing="1" w:after="100"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420"/>
    </w:pPr>
  </w:style>
  <w:style w:type="paragraph" w:styleId="a4">
    <w:name w:val="Body Text"/>
    <w:basedOn w:val="a"/>
    <w:uiPriority w:val="99"/>
    <w:unhideWhenUsed/>
    <w:qFormat/>
    <w:rPr>
      <w:rFonts w:eastAsia="仿宋_GB2312"/>
      <w:sz w:val="32"/>
      <w:szCs w:val="32"/>
    </w:rPr>
  </w:style>
  <w:style w:type="paragraph" w:styleId="a5">
    <w:name w:val="Body Text Indent"/>
    <w:basedOn w:val="a"/>
    <w:qFormat/>
    <w:pPr>
      <w:ind w:firstLineChars="200" w:firstLine="640"/>
    </w:pPr>
    <w:rPr>
      <w:rFonts w:ascii="仿宋_GB2312" w:eastAsia="仿宋_GB2312" w:hint="eastAsia"/>
      <w:sz w:val="32"/>
    </w:rPr>
  </w:style>
  <w:style w:type="paragraph" w:styleId="a6">
    <w:name w:val="footer"/>
    <w:basedOn w:val="a"/>
    <w:qFormat/>
    <w:pPr>
      <w:tabs>
        <w:tab w:val="center" w:pos="4153"/>
        <w:tab w:val="right" w:pos="8306"/>
      </w:tabs>
      <w:snapToGrid w:val="0"/>
      <w:jc w:val="left"/>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20">
    <w:name w:val="Body Text First Indent 2"/>
    <w:basedOn w:val="a5"/>
    <w:qFormat/>
    <w:pPr>
      <w:ind w:firstLine="420"/>
    </w:pPr>
  </w:style>
  <w:style w:type="paragraph" w:customStyle="1" w:styleId="BodyTextIndent1">
    <w:name w:val="Body Text Indent1"/>
    <w:basedOn w:val="a"/>
    <w:next w:val="a"/>
    <w:uiPriority w:val="99"/>
    <w:qFormat/>
    <w:pPr>
      <w:ind w:leftChars="200" w:left="420" w:firstLineChars="200" w:firstLine="420"/>
    </w:pPr>
    <w:rPr>
      <w:rFonts w:ascii="Calibri" w:eastAsia="Times New Roman" w:hAnsi="Calibri"/>
    </w:rPr>
  </w:style>
  <w:style w:type="character" w:customStyle="1" w:styleId="font21">
    <w:name w:val="font21"/>
    <w:basedOn w:val="a0"/>
    <w:qFormat/>
    <w:rPr>
      <w:rFonts w:ascii="仿宋" w:eastAsia="仿宋" w:hAnsi="仿宋" w:cs="仿宋" w:hint="eastAsia"/>
      <w:b/>
      <w:color w:val="000000"/>
      <w:sz w:val="36"/>
      <w:szCs w:val="36"/>
      <w:u w:val="none"/>
    </w:rPr>
  </w:style>
  <w:style w:type="paragraph" w:styleId="a8">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587808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2882</Words>
  <Characters>2969</Characters>
  <Application>Microsoft Office Word</Application>
  <DocSecurity>0</DocSecurity>
  <Lines>123</Lines>
  <Paragraphs>35</Paragraphs>
  <ScaleCrop>false</ScaleCrop>
  <Company/>
  <LinksUpToDate>false</LinksUpToDate>
  <CharactersWithSpaces>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微软中国</cp:lastModifiedBy>
  <cp:revision>3</cp:revision>
  <cp:lastPrinted>2022-01-06T10:24:00Z</cp:lastPrinted>
  <dcterms:created xsi:type="dcterms:W3CDTF">2021-04-25T06:28:00Z</dcterms:created>
  <dcterms:modified xsi:type="dcterms:W3CDTF">2023-09-27T04:57:00Z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BB2385261D4A47D1B868E82E53C1140E</vt:lpwstr>
  </property>
</Properties>
</file>