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龙南市</w:t>
      </w:r>
      <w:r>
        <w:rPr>
          <w:rFonts w:hint="eastAsia" w:ascii="方正小标宋简体" w:hAnsi="方正小标宋简体" w:eastAsia="方正小标宋简体" w:cs="方正小标宋简体"/>
          <w:b w:val="0"/>
          <w:bCs/>
          <w:sz w:val="44"/>
          <w:szCs w:val="44"/>
        </w:rPr>
        <w:t>车购税农村公路项目</w:t>
      </w:r>
      <w:r>
        <w:rPr>
          <w:rFonts w:hint="eastAsia" w:ascii="方正小标宋简体" w:hAnsi="方正小标宋简体" w:eastAsia="方正小标宋简体" w:cs="方正小标宋简体"/>
          <w:b w:val="0"/>
          <w:bCs/>
          <w:sz w:val="44"/>
          <w:szCs w:val="44"/>
          <w:lang w:eastAsia="zh-CN"/>
        </w:rPr>
        <w:t>转移支付</w:t>
      </w:r>
      <w:r>
        <w:rPr>
          <w:rFonts w:hint="eastAsia" w:ascii="方正小标宋简体" w:hAnsi="方正小标宋简体" w:eastAsia="方正小标宋简体" w:cs="方正小标宋简体"/>
          <w:b w:val="0"/>
          <w:bCs/>
          <w:sz w:val="44"/>
          <w:szCs w:val="44"/>
          <w:lang w:val="en-US" w:eastAsia="zh-CN"/>
        </w:rPr>
        <w:t>2021年度</w:t>
      </w:r>
      <w:r>
        <w:rPr>
          <w:rFonts w:hint="eastAsia" w:ascii="方正小标宋简体" w:hAnsi="方正小标宋简体" w:eastAsia="方正小标宋简体" w:cs="方正小标宋简体"/>
          <w:b w:val="0"/>
          <w:bCs/>
          <w:sz w:val="44"/>
          <w:szCs w:val="44"/>
        </w:rPr>
        <w:t>绩效</w:t>
      </w:r>
      <w:r>
        <w:rPr>
          <w:rFonts w:hint="eastAsia" w:ascii="方正小标宋简体" w:hAnsi="方正小标宋简体" w:eastAsia="方正小标宋简体" w:cs="方正小标宋简体"/>
          <w:b w:val="0"/>
          <w:bCs/>
          <w:sz w:val="44"/>
          <w:szCs w:val="44"/>
          <w:lang w:eastAsia="zh-CN"/>
        </w:rPr>
        <w:t>自评</w:t>
      </w:r>
      <w:r>
        <w:rPr>
          <w:rFonts w:hint="eastAsia" w:ascii="方正小标宋简体" w:hAnsi="方正小标宋简体" w:eastAsia="方正小标宋简体" w:cs="方正小标宋简体"/>
          <w:b w:val="0"/>
          <w:bCs/>
          <w:sz w:val="44"/>
          <w:szCs w:val="44"/>
        </w:rPr>
        <w:t>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heme="majorEastAsia" w:hAnsiTheme="majorEastAsia" w:eastAsiaTheme="majorEastAsia" w:cstheme="majorEastAsia"/>
          <w:b/>
          <w:sz w:val="48"/>
          <w:szCs w:val="4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2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中央下达车购税农村公路项目转移支付预算和绩效目标情况：龙南市</w:t>
      </w:r>
      <w:r>
        <w:rPr>
          <w:rFonts w:hint="eastAsia" w:ascii="仿宋_GB2312" w:eastAsia="仿宋_GB2312"/>
          <w:sz w:val="32"/>
          <w:szCs w:val="32"/>
        </w:rPr>
        <w:t>中央下达专项转移支付预算</w:t>
      </w:r>
      <w:r>
        <w:rPr>
          <w:rFonts w:hint="eastAsia" w:ascii="仿宋_GB2312" w:eastAsia="仿宋_GB2312"/>
          <w:sz w:val="32"/>
          <w:szCs w:val="32"/>
          <w:lang w:val="en-US" w:eastAsia="zh-CN"/>
        </w:rPr>
        <w:t>788.55万元，</w:t>
      </w:r>
      <w:r>
        <w:rPr>
          <w:rFonts w:hint="eastAsia" w:ascii="仿宋_GB2312" w:eastAsia="仿宋_GB2312"/>
          <w:sz w:val="32"/>
          <w:szCs w:val="32"/>
        </w:rPr>
        <w:t>全年执行数为</w:t>
      </w:r>
      <w:r>
        <w:rPr>
          <w:rFonts w:hint="eastAsia" w:ascii="仿宋_GB2312" w:eastAsia="仿宋_GB2312"/>
          <w:sz w:val="32"/>
          <w:szCs w:val="32"/>
          <w:lang w:val="en-US" w:eastAsia="zh-CN"/>
        </w:rPr>
        <w:t>788.55</w:t>
      </w:r>
      <w:r>
        <w:rPr>
          <w:rFonts w:hint="eastAsia" w:ascii="仿宋_GB2312" w:eastAsia="仿宋_GB2312"/>
          <w:sz w:val="32"/>
          <w:szCs w:val="32"/>
        </w:rPr>
        <w:t>万元，执行率</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完成村道安全生命防护工程59.5公里，县乡道安全防护工程27.8公里。</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本项目自评主要体现在两个方面：一是</w:t>
      </w:r>
      <w:r>
        <w:rPr>
          <w:rFonts w:hint="eastAsia" w:ascii="仿宋_GB2312" w:eastAsia="仿宋_GB2312"/>
          <w:sz w:val="32"/>
          <w:szCs w:val="32"/>
          <w:lang w:eastAsia="zh-CN"/>
        </w:rPr>
        <w:t>全面建好“四好农村路”、</w:t>
      </w:r>
      <w:r>
        <w:rPr>
          <w:rFonts w:hint="eastAsia" w:ascii="仿宋_GB2312" w:eastAsia="仿宋_GB2312"/>
          <w:sz w:val="32"/>
          <w:szCs w:val="32"/>
        </w:rPr>
        <w:t>农村公路养护和美丽生态文明农村路创建工作</w:t>
      </w:r>
      <w:r>
        <w:rPr>
          <w:rFonts w:hint="eastAsia" w:ascii="仿宋_GB2312" w:eastAsia="仿宋_GB2312"/>
          <w:sz w:val="32"/>
          <w:szCs w:val="32"/>
          <w:lang w:eastAsia="zh-CN"/>
        </w:rPr>
        <w:t>，</w:t>
      </w:r>
      <w:r>
        <w:rPr>
          <w:rFonts w:hint="eastAsia" w:ascii="仿宋_GB2312" w:eastAsia="仿宋_GB2312"/>
          <w:sz w:val="32"/>
          <w:szCs w:val="32"/>
        </w:rPr>
        <w:t>改善全</w:t>
      </w:r>
      <w:r>
        <w:rPr>
          <w:rFonts w:hint="eastAsia" w:ascii="仿宋_GB2312" w:eastAsia="仿宋_GB2312"/>
          <w:sz w:val="32"/>
          <w:szCs w:val="32"/>
          <w:lang w:eastAsia="zh-CN"/>
        </w:rPr>
        <w:t>县</w:t>
      </w:r>
      <w:r>
        <w:rPr>
          <w:rFonts w:hint="eastAsia" w:ascii="仿宋_GB2312" w:eastAsia="仿宋_GB2312"/>
          <w:sz w:val="32"/>
          <w:szCs w:val="32"/>
        </w:rPr>
        <w:t>农村公路基础设施落后现状，保障我</w:t>
      </w:r>
      <w:r>
        <w:rPr>
          <w:rFonts w:hint="eastAsia" w:ascii="仿宋_GB2312" w:eastAsia="仿宋_GB2312"/>
          <w:sz w:val="32"/>
          <w:szCs w:val="32"/>
          <w:lang w:eastAsia="zh-CN"/>
        </w:rPr>
        <w:t>县</w:t>
      </w:r>
      <w:r>
        <w:rPr>
          <w:rFonts w:hint="eastAsia" w:ascii="仿宋_GB2312" w:eastAsia="仿宋_GB2312"/>
          <w:sz w:val="32"/>
          <w:szCs w:val="32"/>
        </w:rPr>
        <w:t>农村公路安全畅通，促进我</w:t>
      </w:r>
      <w:r>
        <w:rPr>
          <w:rFonts w:hint="eastAsia" w:ascii="仿宋_GB2312" w:eastAsia="仿宋_GB2312"/>
          <w:sz w:val="32"/>
          <w:szCs w:val="32"/>
          <w:lang w:eastAsia="zh-CN"/>
        </w:rPr>
        <w:t>县</w:t>
      </w:r>
      <w:r>
        <w:rPr>
          <w:rFonts w:hint="eastAsia" w:ascii="仿宋_GB2312" w:eastAsia="仿宋_GB2312"/>
          <w:sz w:val="32"/>
          <w:szCs w:val="32"/>
        </w:rPr>
        <w:t>农村生产生活环境改善。二是减轻当地农民的基础设施建设负担。</w:t>
      </w:r>
    </w:p>
    <w:p>
      <w:pPr>
        <w:keepNext w:val="0"/>
        <w:keepLines w:val="0"/>
        <w:pageBreakBefore w:val="0"/>
        <w:widowControl w:val="0"/>
        <w:tabs>
          <w:tab w:val="left" w:pos="80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1.项目资金到位情况分析。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2021年</w:t>
      </w:r>
      <w:r>
        <w:rPr>
          <w:rFonts w:hint="eastAsia" w:ascii="仿宋_GB2312" w:eastAsia="仿宋_GB2312"/>
          <w:sz w:val="32"/>
          <w:szCs w:val="32"/>
        </w:rPr>
        <w:t>中央下达专项转移支付预算</w:t>
      </w:r>
      <w:r>
        <w:rPr>
          <w:rFonts w:hint="eastAsia" w:ascii="仿宋_GB2312" w:eastAsia="仿宋_GB2312"/>
          <w:sz w:val="32"/>
          <w:szCs w:val="32"/>
          <w:lang w:val="en-US" w:eastAsia="zh-CN"/>
        </w:rPr>
        <w:t>788.55万元，</w:t>
      </w:r>
      <w:r>
        <w:rPr>
          <w:rFonts w:hint="eastAsia" w:ascii="仿宋_GB2312" w:eastAsia="仿宋_GB2312"/>
          <w:sz w:val="32"/>
          <w:szCs w:val="32"/>
        </w:rPr>
        <w:t>资金拨付及时、到位。</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lang w:val="en-US" w:eastAsia="zh-CN"/>
        </w:rPr>
      </w:pPr>
      <w:r>
        <w:rPr>
          <w:rFonts w:hint="eastAsia" w:ascii="楷体" w:hAnsi="楷体" w:eastAsia="楷体" w:cs="楷体"/>
          <w:sz w:val="32"/>
          <w:szCs w:val="32"/>
          <w:lang w:val="en-US" w:eastAsia="zh-CN"/>
        </w:rPr>
        <w:t>2.项目资金执行情况分析。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2021年</w:t>
      </w:r>
      <w:r>
        <w:rPr>
          <w:rFonts w:hint="eastAsia" w:ascii="仿宋_GB2312" w:eastAsia="仿宋_GB2312"/>
          <w:sz w:val="32"/>
          <w:szCs w:val="32"/>
        </w:rPr>
        <w:t>中央下达专项转移支付预算</w:t>
      </w:r>
      <w:r>
        <w:rPr>
          <w:rFonts w:hint="eastAsia" w:ascii="仿宋_GB2312" w:eastAsia="仿宋_GB2312"/>
          <w:sz w:val="32"/>
          <w:szCs w:val="32"/>
          <w:lang w:val="en-US" w:eastAsia="zh-CN"/>
        </w:rPr>
        <w:t>788.55万元</w:t>
      </w:r>
      <w:r>
        <w:rPr>
          <w:rFonts w:hint="eastAsia" w:ascii="仿宋_GB2312" w:eastAsia="仿宋_GB2312"/>
          <w:sz w:val="32"/>
          <w:szCs w:val="32"/>
        </w:rPr>
        <w:t>，实际支出</w:t>
      </w:r>
      <w:r>
        <w:rPr>
          <w:rFonts w:hint="eastAsia" w:ascii="仿宋_GB2312" w:eastAsia="仿宋_GB2312"/>
          <w:sz w:val="32"/>
          <w:szCs w:val="32"/>
          <w:lang w:val="en-US" w:eastAsia="zh-CN"/>
        </w:rPr>
        <w:t>788.55</w:t>
      </w:r>
      <w:r>
        <w:rPr>
          <w:rFonts w:hint="eastAsia" w:ascii="仿宋_GB2312" w:eastAsia="仿宋_GB2312"/>
          <w:sz w:val="32"/>
          <w:szCs w:val="32"/>
        </w:rPr>
        <w:t>万元，预算执行率为</w:t>
      </w:r>
      <w:r>
        <w:rPr>
          <w:rFonts w:hint="eastAsia" w:ascii="仿宋_GB2312" w:eastAsia="仿宋_GB2312"/>
          <w:sz w:val="32"/>
          <w:szCs w:val="32"/>
          <w:lang w:val="en-US" w:eastAsia="zh-CN"/>
        </w:rPr>
        <w:t>100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3.项目资金管理情况分析。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龙南市2021</w:t>
      </w:r>
      <w:r>
        <w:rPr>
          <w:rFonts w:hint="eastAsia" w:ascii="仿宋_GB2312" w:eastAsia="仿宋_GB2312"/>
          <w:sz w:val="32"/>
          <w:szCs w:val="32"/>
        </w:rPr>
        <w:t>年中央下达专项转移支付的农村公路项目资金实现了专款专用，</w:t>
      </w:r>
      <w:r>
        <w:rPr>
          <w:rFonts w:hint="eastAsia" w:ascii="仿宋_GB2312" w:eastAsia="仿宋_GB2312"/>
          <w:sz w:val="32"/>
          <w:szCs w:val="32"/>
          <w:lang w:eastAsia="zh-CN"/>
        </w:rPr>
        <w:t>龙南市</w:t>
      </w:r>
      <w:r>
        <w:rPr>
          <w:rFonts w:hint="eastAsia" w:ascii="仿宋_GB2312" w:eastAsia="仿宋_GB2312"/>
          <w:sz w:val="32"/>
          <w:szCs w:val="32"/>
        </w:rPr>
        <w:t>交通局、财政局、乡镇党政领导层层把关，严格按施工合同和审计结论支付款项，杜绝了工程资金跑冒滴漏现象。</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（二）总体绩效目标完成情况分析。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项目绩效评价指标表内容进行自评，各项指标内容完成良好，项目申报、审批严谨健全，建立了项目管理的一系列制度并得到执行，项目完成符合基本要求；项目实施对改善农村公路通行状况，保障了农村经济及生活便利，完善了农村公共基础设施环境，减轻了当地农民的负担。</w:t>
      </w:r>
    </w:p>
    <w:p>
      <w:pPr>
        <w:keepNext w:val="0"/>
        <w:keepLines w:val="0"/>
        <w:pageBreakBefore w:val="0"/>
        <w:widowControl w:val="0"/>
        <w:kinsoku/>
        <w:wordWrap/>
        <w:overflowPunct/>
        <w:topLinePunct w:val="0"/>
        <w:autoSpaceDE/>
        <w:autoSpaceDN/>
        <w:bidi w:val="0"/>
        <w:adjustRightInd/>
        <w:snapToGrid/>
        <w:spacing w:line="560" w:lineRule="exact"/>
        <w:ind w:right="320" w:firstLine="643" w:firstLineChars="200"/>
        <w:jc w:val="left"/>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（三）绩效指标完成情况分析。</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1.产出指标完成情况分析。</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（1）数量指标。从数量指标评价，</w:t>
      </w:r>
      <w:r>
        <w:rPr>
          <w:rFonts w:hint="eastAsia" w:ascii="仿宋_GB2312" w:hAnsi="仿宋_GB2312" w:eastAsia="仿宋_GB2312" w:cs="仿宋_GB2312"/>
          <w:sz w:val="32"/>
          <w:szCs w:val="32"/>
        </w:rPr>
        <w:t>数量指标中支持农村公路安全生命防护工程建设（公里）的指标完成率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（2）质量指标。从质量指标评价，对已完成的项目进行交工验收、测算，工程质量合格率、优良率均达到100%。</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（3）时效指标。从时效指标评价，对已完成的工程进度实现率测算，工程进度实现率达到100%。县级投入资金拨付及时、到位。</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（4）生态效益指标。</w:t>
      </w:r>
      <w:r>
        <w:rPr>
          <w:rFonts w:hint="eastAsia" w:ascii="仿宋_GB2312" w:hAnsi="仿宋_GB2312" w:eastAsia="仿宋_GB2312" w:cs="仿宋_GB2312"/>
          <w:b w:val="0"/>
          <w:i w:val="0"/>
          <w:caps w:val="0"/>
          <w:color w:val="333333"/>
          <w:spacing w:val="0"/>
          <w:sz w:val="32"/>
          <w:szCs w:val="32"/>
          <w:shd w:val="clear" w:fill="FFFFFF"/>
          <w:lang w:eastAsia="zh-CN"/>
        </w:rPr>
        <w:t>从</w:t>
      </w:r>
      <w:r>
        <w:rPr>
          <w:rFonts w:hint="eastAsia" w:ascii="仿宋_GB2312" w:hAnsi="仿宋_GB2312" w:eastAsia="仿宋_GB2312" w:cs="仿宋_GB2312"/>
          <w:kern w:val="2"/>
          <w:sz w:val="32"/>
          <w:szCs w:val="32"/>
          <w:lang w:val="en-US" w:eastAsia="zh-CN" w:bidi="ar-SA"/>
        </w:rPr>
        <w:t>生态效益指标</w:t>
      </w:r>
      <w:r>
        <w:rPr>
          <w:rFonts w:hint="eastAsia" w:ascii="仿宋_GB2312" w:hAnsi="仿宋_GB2312" w:eastAsia="仿宋_GB2312" w:cs="仿宋_GB2312"/>
          <w:b w:val="0"/>
          <w:i w:val="0"/>
          <w:caps w:val="0"/>
          <w:color w:val="333333"/>
          <w:spacing w:val="0"/>
          <w:sz w:val="32"/>
          <w:szCs w:val="32"/>
          <w:shd w:val="clear" w:fill="FFFFFF"/>
          <w:lang w:eastAsia="zh-CN"/>
        </w:rPr>
        <w:t>评价，计划投资的执行情况达到</w:t>
      </w:r>
      <w:r>
        <w:rPr>
          <w:rFonts w:hint="eastAsia" w:ascii="仿宋_GB2312" w:hAnsi="仿宋_GB2312" w:eastAsia="仿宋_GB2312" w:cs="仿宋_GB2312"/>
          <w:b w:val="0"/>
          <w:i w:val="0"/>
          <w:caps w:val="0"/>
          <w:color w:val="333333"/>
          <w:spacing w:val="0"/>
          <w:sz w:val="32"/>
          <w:szCs w:val="32"/>
          <w:shd w:val="clear" w:fill="FFFFFF"/>
          <w:lang w:val="en-US" w:eastAsia="zh-CN"/>
        </w:rPr>
        <w:t>100%。</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2.效益指标完成情况分析。</w:t>
      </w:r>
    </w:p>
    <w:p>
      <w:pPr>
        <w:keepNext w:val="0"/>
        <w:keepLines w:val="0"/>
        <w:pageBreakBefore w:val="0"/>
        <w:widowControl w:val="0"/>
        <w:numPr>
          <w:ilvl w:val="0"/>
          <w:numId w:val="0"/>
        </w:numPr>
        <w:tabs>
          <w:tab w:val="left" w:pos="136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（1）经济效益。</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从经济效益评价，中央下达专项转移支付的农村公路项目的实施将极大地改善我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农村公路的交通状况和道路通行能力。对促进当地经济发展，拉动旅游业发展，调整产业结构，加快沿线及周边地区脱贫致富具有重大意义。</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（2）社会效益指标。</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从社会效益评价，中央下达专项转移支付的农村公路项目对改善集中连片特困地区交通出行问题，减少农村交通事故，提高运输效率，保证人民生命财产安全，促进经济社会发展都具有十分重要的作用。</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（3）生态效益指标。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从生态效益评价，</w:t>
      </w:r>
      <w:r>
        <w:rPr>
          <w:rFonts w:hint="eastAsia" w:ascii="仿宋_GB2312" w:hAnsi="仿宋_GB2312" w:eastAsia="仿宋_GB2312" w:cs="仿宋_GB2312"/>
          <w:sz w:val="32"/>
          <w:szCs w:val="32"/>
        </w:rPr>
        <w:t>中央下达专项转移支付的农村公路项目</w:t>
      </w:r>
      <w:r>
        <w:rPr>
          <w:rFonts w:hint="eastAsia" w:ascii="仿宋_GB2312" w:hAnsi="仿宋_GB2312" w:eastAsia="仿宋_GB2312" w:cs="仿宋_GB2312"/>
          <w:sz w:val="32"/>
          <w:szCs w:val="32"/>
          <w:lang w:eastAsia="zh-CN"/>
        </w:rPr>
        <w:t>的实施带动种植植被，大大的提高了绿化率。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（4）可持续影响指标。</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从可持续影响评价，中央下达专项转移支付的农村公路项目对当地农民脱贫致富影响深远，无力建造公路的地方一般原有乡镇村资源较贫乏，经济不发达，农民就地致富途径</w:t>
      </w:r>
      <w:bookmarkStart w:id="0" w:name="_GoBack"/>
      <w:bookmarkEnd w:id="0"/>
      <w:r>
        <w:rPr>
          <w:rFonts w:hint="eastAsia" w:ascii="仿宋_GB2312" w:hAnsi="仿宋_GB2312" w:eastAsia="仿宋_GB2312" w:cs="仿宋_GB2312"/>
          <w:sz w:val="32"/>
          <w:szCs w:val="32"/>
        </w:rPr>
        <w:t>少，种植养殖业受交通条件影响较大，普遍存在买难卖难问题，修好路面后，基础设施搞好了，勤劳致富成了农民自发的行动，许多农户开始规划经营种养殖业以脱贫致富。</w:t>
      </w: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left"/>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3.满意度指标完成情况分析。</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完成项目质量完好，满意度在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0%以上，</w:t>
      </w:r>
      <w:r>
        <w:rPr>
          <w:rFonts w:hint="eastAsia" w:ascii="仿宋_GB2312" w:hAnsi="仿宋_GB2312" w:eastAsia="仿宋_GB2312" w:cs="仿宋_GB2312"/>
          <w:sz w:val="32"/>
          <w:szCs w:val="32"/>
          <w:lang w:eastAsia="zh-CN"/>
        </w:rPr>
        <w:t>司乘人员满意度</w:t>
      </w:r>
      <w:r>
        <w:rPr>
          <w:rFonts w:hint="eastAsia" w:ascii="仿宋_GB2312" w:hAnsi="仿宋_GB2312" w:eastAsia="仿宋_GB2312" w:cs="仿宋_GB2312"/>
          <w:sz w:val="32"/>
          <w:szCs w:val="32"/>
        </w:rPr>
        <w:t>达到90%以上，</w:t>
      </w:r>
      <w:r>
        <w:rPr>
          <w:rFonts w:hint="eastAsia" w:ascii="仿宋_GB2312" w:hAnsi="仿宋_GB2312" w:eastAsia="仿宋_GB2312" w:cs="仿宋_GB2312"/>
          <w:sz w:val="32"/>
          <w:szCs w:val="32"/>
          <w:lang w:eastAsia="zh-CN"/>
        </w:rPr>
        <w:t>项目周边居民对施工企业</w:t>
      </w:r>
      <w:r>
        <w:rPr>
          <w:rFonts w:hint="eastAsia" w:ascii="仿宋_GB2312" w:hAnsi="仿宋_GB2312" w:eastAsia="仿宋_GB2312" w:cs="仿宋_GB2312"/>
          <w:sz w:val="32"/>
          <w:szCs w:val="32"/>
        </w:rPr>
        <w:t>满意度提高，满意度达到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20" w:righ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三、偏离绩效目标的原因和下一步改进措施。</w:t>
      </w:r>
    </w:p>
    <w:p>
      <w:pPr>
        <w:tabs>
          <w:tab w:val="left" w:pos="847"/>
        </w:tabs>
        <w:bidi w:val="0"/>
        <w:jc w:val="left"/>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E28CD"/>
    <w:rsid w:val="01086A92"/>
    <w:rsid w:val="04C72E68"/>
    <w:rsid w:val="08DE1B2C"/>
    <w:rsid w:val="0A417EB1"/>
    <w:rsid w:val="138C7410"/>
    <w:rsid w:val="17113E72"/>
    <w:rsid w:val="1E1246DB"/>
    <w:rsid w:val="212D4A32"/>
    <w:rsid w:val="302617A1"/>
    <w:rsid w:val="302E28CD"/>
    <w:rsid w:val="36FC217E"/>
    <w:rsid w:val="3B3C0AF5"/>
    <w:rsid w:val="4A447EE1"/>
    <w:rsid w:val="4D826974"/>
    <w:rsid w:val="60733F47"/>
    <w:rsid w:val="7C72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2020-04-14T02:08:00Z</dcterms:created>
  <dc:creator>廖黎华</dc:creator>
  <cp:lastModifiedBy>WPS_1219178235</cp:lastModifiedBy>
  <cp:lastPrinted>2021-03-12T01:54:00Z</cp:lastPrinted>
  <dcterms:modified xsi:type="dcterms:W3CDTF">2022-03-03T03:15:54Z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F609E77077AA4A2F80D5247613036216</vt:lpwstr>
  </property>
</Properties>
</file>