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龙南市</w:t>
      </w:r>
      <w:r>
        <w:rPr>
          <w:rFonts w:hint="eastAsia" w:asciiTheme="majorEastAsia" w:hAnsiTheme="majorEastAsia" w:eastAsiaTheme="majorEastAsia" w:cstheme="majorEastAsia"/>
          <w:b/>
          <w:bCs/>
          <w:sz w:val="44"/>
          <w:szCs w:val="44"/>
        </w:rPr>
        <w:t>创业担保贷款担保基金的绩效</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评价报告</w:t>
      </w:r>
    </w:p>
    <w:p>
      <w:pPr>
        <w:rPr>
          <w:rFonts w:hint="eastAsia" w:asciiTheme="minorEastAsia" w:hAnsiTheme="minorEastAsia" w:eastAsiaTheme="minorEastAsia" w:cstheme="minorEastAsia"/>
          <w:sz w:val="32"/>
          <w:szCs w:val="32"/>
        </w:rPr>
      </w:pP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一、绩效目标分解下达情况</w:t>
      </w:r>
    </w:p>
    <w:p>
      <w:pPr>
        <w:ind w:firstLine="640" w:firstLineChars="200"/>
        <w:rPr>
          <w:rFonts w:hint="eastAsia" w:asciiTheme="minorEastAsia" w:hAnsiTheme="minorEastAsia" w:cstheme="minorEastAsia"/>
          <w:sz w:val="32"/>
          <w:szCs w:val="32"/>
          <w:highlight w:val="none"/>
          <w:lang w:val="en-US" w:eastAsia="zh-CN"/>
        </w:rPr>
      </w:pPr>
      <w:r>
        <w:rPr>
          <w:rFonts w:hint="eastAsia" w:asciiTheme="minorEastAsia" w:hAnsiTheme="minorEastAsia" w:cstheme="minorEastAsia"/>
          <w:sz w:val="32"/>
          <w:szCs w:val="32"/>
          <w:highlight w:val="none"/>
          <w:lang w:eastAsia="zh-CN"/>
        </w:rPr>
        <w:t>市财政部门下拨</w:t>
      </w:r>
      <w:r>
        <w:rPr>
          <w:rFonts w:hint="eastAsia" w:asciiTheme="minorEastAsia" w:hAnsiTheme="minorEastAsia" w:cstheme="minorEastAsia"/>
          <w:sz w:val="32"/>
          <w:szCs w:val="32"/>
          <w:highlight w:val="none"/>
          <w:lang w:val="en-US" w:eastAsia="zh-CN"/>
        </w:rPr>
        <w:t>100万元创业担保贷款担保基金。</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二、绩效目标完成情况分析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（一）资金投入情况分析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1.项目资金到位情况分析</w:t>
      </w:r>
    </w:p>
    <w:p>
      <w:pPr>
        <w:ind w:firstLine="640" w:firstLineChars="200"/>
        <w:rPr>
          <w:rFonts w:hint="eastAsia" w:asciiTheme="minorEastAsia" w:hAnsiTheme="minorEastAsia" w:eastAsiaTheme="minorEastAsia" w:cstheme="minorEastAsia"/>
          <w:sz w:val="32"/>
          <w:szCs w:val="32"/>
          <w:highlight w:val="none"/>
        </w:rPr>
      </w:pPr>
      <w:r>
        <w:rPr>
          <w:rFonts w:hint="eastAsia" w:asciiTheme="minorEastAsia" w:hAnsiTheme="minorEastAsia" w:cstheme="minorEastAsia"/>
          <w:sz w:val="32"/>
          <w:szCs w:val="32"/>
          <w:highlight w:val="none"/>
          <w:lang w:eastAsia="zh-CN"/>
        </w:rPr>
        <w:t>我部门</w:t>
      </w:r>
      <w:r>
        <w:rPr>
          <w:rFonts w:hint="eastAsia" w:asciiTheme="minorEastAsia" w:hAnsiTheme="minorEastAsia" w:eastAsiaTheme="minorEastAsia" w:cstheme="minorEastAsia"/>
          <w:sz w:val="32"/>
          <w:szCs w:val="32"/>
          <w:highlight w:val="none"/>
        </w:rPr>
        <w:t>向</w:t>
      </w:r>
      <w:r>
        <w:rPr>
          <w:rFonts w:hint="eastAsia" w:asciiTheme="minorEastAsia" w:hAnsiTheme="minorEastAsia" w:cstheme="minorEastAsia"/>
          <w:sz w:val="32"/>
          <w:szCs w:val="32"/>
          <w:highlight w:val="none"/>
          <w:lang w:eastAsia="zh-CN"/>
        </w:rPr>
        <w:t>市</w:t>
      </w:r>
      <w:r>
        <w:rPr>
          <w:rFonts w:hint="eastAsia" w:asciiTheme="minorEastAsia" w:hAnsiTheme="minorEastAsia" w:eastAsiaTheme="minorEastAsia" w:cstheme="minorEastAsia"/>
          <w:sz w:val="32"/>
          <w:szCs w:val="32"/>
          <w:highlight w:val="none"/>
        </w:rPr>
        <w:t>财政申拨1</w:t>
      </w:r>
      <w:r>
        <w:rPr>
          <w:rFonts w:hint="eastAsia" w:asciiTheme="minorEastAsia" w:hAnsiTheme="minorEastAsia" w:cstheme="minorEastAsia"/>
          <w:sz w:val="32"/>
          <w:szCs w:val="32"/>
          <w:highlight w:val="none"/>
          <w:lang w:val="en-US" w:eastAsia="zh-CN"/>
        </w:rPr>
        <w:t>0</w:t>
      </w:r>
      <w:r>
        <w:rPr>
          <w:rFonts w:hint="eastAsia" w:asciiTheme="minorEastAsia" w:hAnsiTheme="minorEastAsia" w:eastAsiaTheme="minorEastAsia" w:cstheme="minorEastAsia"/>
          <w:sz w:val="32"/>
          <w:szCs w:val="32"/>
          <w:highlight w:val="none"/>
        </w:rPr>
        <w:t>0万元</w:t>
      </w:r>
      <w:r>
        <w:rPr>
          <w:rFonts w:hint="eastAsia" w:asciiTheme="minorEastAsia" w:hAnsiTheme="minorEastAsia" w:cstheme="minorEastAsia"/>
          <w:sz w:val="32"/>
          <w:szCs w:val="32"/>
          <w:highlight w:val="none"/>
          <w:lang w:val="en-US" w:eastAsia="zh-CN"/>
        </w:rPr>
        <w:t>创业担保贷款担保基金</w:t>
      </w:r>
      <w:r>
        <w:rPr>
          <w:rFonts w:hint="eastAsia" w:asciiTheme="minorEastAsia" w:hAnsiTheme="minorEastAsia" w:eastAsiaTheme="minorEastAsia" w:cstheme="minorEastAsia"/>
          <w:sz w:val="32"/>
          <w:szCs w:val="32"/>
          <w:highlight w:val="none"/>
        </w:rPr>
        <w:t>，实际下拨1</w:t>
      </w:r>
      <w:r>
        <w:rPr>
          <w:rFonts w:hint="eastAsia" w:asciiTheme="minorEastAsia" w:hAnsiTheme="minorEastAsia" w:cstheme="minorEastAsia"/>
          <w:sz w:val="32"/>
          <w:szCs w:val="32"/>
          <w:highlight w:val="none"/>
          <w:lang w:val="en-US" w:eastAsia="zh-CN"/>
        </w:rPr>
        <w:t>0</w:t>
      </w:r>
      <w:r>
        <w:rPr>
          <w:rFonts w:hint="eastAsia" w:asciiTheme="minorEastAsia" w:hAnsiTheme="minorEastAsia" w:eastAsiaTheme="minorEastAsia" w:cstheme="minorEastAsia"/>
          <w:sz w:val="32"/>
          <w:szCs w:val="32"/>
          <w:highlight w:val="none"/>
        </w:rPr>
        <w:t>0万元。</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2.资金执行情况分析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eastAsia="zh-CN"/>
        </w:rPr>
        <w:t>2020</w:t>
      </w:r>
      <w:r>
        <w:rPr>
          <w:rFonts w:hint="eastAsia" w:asciiTheme="minorEastAsia" w:hAnsiTheme="minorEastAsia" w:eastAsiaTheme="minorEastAsia" w:cstheme="minorEastAsia"/>
          <w:sz w:val="32"/>
          <w:szCs w:val="32"/>
        </w:rPr>
        <w:t>年，</w:t>
      </w:r>
      <w:r>
        <w:rPr>
          <w:rFonts w:hint="eastAsia" w:asciiTheme="minorEastAsia" w:hAnsiTheme="minorEastAsia" w:cstheme="minorEastAsia"/>
          <w:sz w:val="32"/>
          <w:szCs w:val="32"/>
          <w:lang w:eastAsia="zh-CN"/>
        </w:rPr>
        <w:t>市</w:t>
      </w:r>
      <w:r>
        <w:rPr>
          <w:rFonts w:hint="eastAsia" w:asciiTheme="minorEastAsia" w:hAnsiTheme="minorEastAsia" w:eastAsiaTheme="minorEastAsia" w:cstheme="minorEastAsia"/>
          <w:sz w:val="32"/>
          <w:szCs w:val="32"/>
        </w:rPr>
        <w:t>财政安排</w:t>
      </w:r>
      <w:r>
        <w:rPr>
          <w:rFonts w:hint="eastAsia" w:asciiTheme="minorEastAsia" w:hAnsiTheme="minorEastAsia" w:cstheme="minorEastAsia"/>
          <w:sz w:val="32"/>
          <w:szCs w:val="32"/>
          <w:lang w:eastAsia="zh-CN"/>
        </w:rPr>
        <w:t>新增创业担保贷款担保基金</w:t>
      </w:r>
      <w:r>
        <w:rPr>
          <w:rFonts w:hint="eastAsia" w:asciiTheme="minorEastAsia" w:hAnsiTheme="minorEastAsia" w:eastAsiaTheme="minorEastAsia" w:cstheme="minorEastAsia"/>
          <w:sz w:val="32"/>
          <w:szCs w:val="32"/>
        </w:rPr>
        <w:t>1</w:t>
      </w:r>
      <w:r>
        <w:rPr>
          <w:rFonts w:hint="eastAsia" w:asciiTheme="minorEastAsia" w:hAnsiTheme="minorEastAsia" w:cstheme="minorEastAsia"/>
          <w:sz w:val="32"/>
          <w:szCs w:val="32"/>
          <w:lang w:val="en-US" w:eastAsia="zh-CN"/>
        </w:rPr>
        <w:t>0</w:t>
      </w:r>
      <w:r>
        <w:rPr>
          <w:rFonts w:hint="eastAsia" w:asciiTheme="minorEastAsia" w:hAnsiTheme="minorEastAsia" w:eastAsiaTheme="minorEastAsia" w:cstheme="minorEastAsia"/>
          <w:sz w:val="32"/>
          <w:szCs w:val="32"/>
        </w:rPr>
        <w:t>0万元，实际使用</w:t>
      </w:r>
      <w:r>
        <w:rPr>
          <w:rFonts w:hint="eastAsia" w:asciiTheme="minorEastAsia" w:hAnsiTheme="minorEastAsia" w:cstheme="minorEastAsia"/>
          <w:sz w:val="32"/>
          <w:szCs w:val="32"/>
          <w:lang w:val="en-US" w:eastAsia="zh-CN"/>
        </w:rPr>
        <w:t>100</w:t>
      </w:r>
      <w:r>
        <w:rPr>
          <w:rFonts w:hint="eastAsia" w:asciiTheme="minorEastAsia" w:hAnsiTheme="minorEastAsia" w:eastAsiaTheme="minorEastAsia" w:cstheme="minorEastAsia"/>
          <w:sz w:val="32"/>
          <w:szCs w:val="32"/>
        </w:rPr>
        <w:t>万元；</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3.资金管理情况分析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本项目资金由</w:t>
      </w:r>
      <w:r>
        <w:rPr>
          <w:rFonts w:hint="eastAsia" w:asciiTheme="minorEastAsia" w:hAnsiTheme="minorEastAsia" w:cstheme="minorEastAsia"/>
          <w:sz w:val="32"/>
          <w:szCs w:val="32"/>
          <w:lang w:eastAsia="zh-CN"/>
        </w:rPr>
        <w:t>市</w:t>
      </w:r>
      <w:r>
        <w:rPr>
          <w:rFonts w:hint="eastAsia" w:asciiTheme="minorEastAsia" w:hAnsiTheme="minorEastAsia" w:eastAsiaTheme="minorEastAsia" w:cstheme="minorEastAsia"/>
          <w:sz w:val="32"/>
          <w:szCs w:val="32"/>
        </w:rPr>
        <w:t>财政预算安排，</w:t>
      </w:r>
      <w:r>
        <w:rPr>
          <w:rFonts w:hint="eastAsia" w:asciiTheme="minorEastAsia" w:hAnsiTheme="minorEastAsia" w:cstheme="minorEastAsia"/>
          <w:sz w:val="32"/>
          <w:szCs w:val="32"/>
          <w:lang w:eastAsia="zh-CN"/>
        </w:rPr>
        <w:t>市就创中心</w:t>
      </w:r>
      <w:r>
        <w:rPr>
          <w:rFonts w:hint="eastAsia" w:asciiTheme="minorEastAsia" w:hAnsiTheme="minorEastAsia" w:eastAsiaTheme="minorEastAsia" w:cstheme="minorEastAsia"/>
          <w:sz w:val="32"/>
          <w:szCs w:val="32"/>
        </w:rPr>
        <w:t>负责创业贷款扶持对象的审核、把关、审批及日常业务管理，</w:t>
      </w:r>
      <w:r>
        <w:rPr>
          <w:rFonts w:hint="eastAsia" w:asciiTheme="minorEastAsia" w:hAnsiTheme="minorEastAsia" w:cstheme="minorEastAsia"/>
          <w:sz w:val="32"/>
          <w:szCs w:val="32"/>
          <w:lang w:eastAsia="zh-CN"/>
        </w:rPr>
        <w:t>市</w:t>
      </w:r>
      <w:r>
        <w:rPr>
          <w:rFonts w:hint="eastAsia" w:asciiTheme="minorEastAsia" w:hAnsiTheme="minorEastAsia" w:eastAsiaTheme="minorEastAsia" w:cstheme="minorEastAsia"/>
          <w:sz w:val="32"/>
          <w:szCs w:val="32"/>
        </w:rPr>
        <w:t>财政社保股负责贴息资金支付审批和管理使用情况的核算。从查阅档案、审核财务资料等情况来看，</w:t>
      </w:r>
      <w:r>
        <w:rPr>
          <w:rFonts w:hint="eastAsia" w:asciiTheme="minorEastAsia" w:hAnsiTheme="minorEastAsia" w:cstheme="minorEastAsia"/>
          <w:sz w:val="32"/>
          <w:szCs w:val="32"/>
          <w:lang w:eastAsia="zh-CN"/>
        </w:rPr>
        <w:t>2020</w:t>
      </w:r>
      <w:r>
        <w:rPr>
          <w:rFonts w:hint="eastAsia" w:asciiTheme="minorEastAsia" w:hAnsiTheme="minorEastAsia" w:eastAsiaTheme="minorEastAsia" w:cstheme="minorEastAsia"/>
          <w:sz w:val="32"/>
          <w:szCs w:val="32"/>
        </w:rPr>
        <w:t>年度该项资金管理的总体情况是规范的。</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（二）总体绩效目标完成情况分析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1.加强放贷跟踪管理，做好定期回访、提前催告等服务工作，确保已发放的贷款放得出，收得回。</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2.建立健全创业担保贷款的数据台账，结合工作实际建立创业担保贷款基本情况台账和创业担保贷款贴息台账，做到“四清”即贷款申报情况、发放情况、贴息情况和带动就业情况等四个方面清晰明了。</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3.创新创业贷款机制，强化创业担保贷款管理，扩大贷款对象和贷款规模，积极推动创业带动就业工作，同时，以创业贷款为创业资金支撑，建立创业培训和创业担保贷款的联动机制。</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4.加大创业担保贷款政策宣传，培训一批创业担保贷款就业创业典型，进一步推动创业促进就业工作。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（三）绩效指标完成情况分析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1.产出指标完成情况分析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w:t>
      </w:r>
      <w:r>
        <w:rPr>
          <w:rFonts w:hint="eastAsia" w:asciiTheme="minorEastAsia" w:hAnsiTheme="minorEastAsia" w:cstheme="minorEastAsia"/>
          <w:sz w:val="32"/>
          <w:szCs w:val="32"/>
          <w:lang w:val="en-US" w:eastAsia="zh-CN"/>
        </w:rPr>
        <w:t>19</w:t>
      </w:r>
      <w:r>
        <w:rPr>
          <w:rFonts w:hint="eastAsia" w:asciiTheme="minorEastAsia" w:hAnsiTheme="minorEastAsia" w:eastAsiaTheme="minorEastAsia" w:cstheme="minorEastAsia"/>
          <w:sz w:val="32"/>
          <w:szCs w:val="32"/>
        </w:rPr>
        <w:t>年创业担保贷款发放12063.5万元，</w:t>
      </w:r>
      <w:r>
        <w:rPr>
          <w:rFonts w:hint="eastAsia" w:asciiTheme="minorEastAsia" w:hAnsiTheme="minorEastAsia" w:cstheme="minorEastAsia"/>
          <w:sz w:val="32"/>
          <w:szCs w:val="32"/>
          <w:lang w:eastAsia="zh-CN"/>
        </w:rPr>
        <w:t>2020</w:t>
      </w:r>
      <w:r>
        <w:rPr>
          <w:rFonts w:hint="eastAsia" w:asciiTheme="minorEastAsia" w:hAnsiTheme="minorEastAsia" w:eastAsiaTheme="minorEastAsia" w:cstheme="minorEastAsia"/>
          <w:sz w:val="32"/>
          <w:szCs w:val="32"/>
        </w:rPr>
        <w:t>年创业担保贷款发放</w:t>
      </w:r>
      <w:r>
        <w:rPr>
          <w:rFonts w:hint="eastAsia" w:asciiTheme="minorEastAsia" w:hAnsiTheme="minorEastAsia" w:cstheme="minorEastAsia"/>
          <w:sz w:val="32"/>
          <w:szCs w:val="32"/>
          <w:lang w:val="en-US" w:eastAsia="zh-CN"/>
        </w:rPr>
        <w:t>11444</w:t>
      </w:r>
      <w:r>
        <w:rPr>
          <w:rFonts w:hint="eastAsia" w:asciiTheme="minorEastAsia" w:hAnsiTheme="minorEastAsia" w:eastAsiaTheme="minorEastAsia" w:cstheme="minorEastAsia"/>
          <w:sz w:val="32"/>
          <w:szCs w:val="32"/>
        </w:rPr>
        <w:t>万元，创业担保贷款发放额增长率未达6%；回收率达95%；资金足额拨付率和地方配套到位率为100%；</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2.效益指标完成情况分析</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eastAsia="zh-CN"/>
        </w:rPr>
        <w:t>2020</w:t>
      </w:r>
      <w:r>
        <w:rPr>
          <w:rFonts w:hint="eastAsia" w:asciiTheme="minorEastAsia" w:hAnsiTheme="minorEastAsia" w:eastAsiaTheme="minorEastAsia" w:cstheme="minorEastAsia"/>
          <w:sz w:val="32"/>
          <w:szCs w:val="32"/>
        </w:rPr>
        <w:t>年，我县共发放创业担保贷款</w:t>
      </w:r>
      <w:r>
        <w:rPr>
          <w:rFonts w:hint="eastAsia" w:asciiTheme="minorEastAsia" w:hAnsiTheme="minorEastAsia" w:cstheme="minorEastAsia"/>
          <w:sz w:val="32"/>
          <w:szCs w:val="32"/>
          <w:lang w:val="en-US" w:eastAsia="zh-CN"/>
        </w:rPr>
        <w:t>11444</w:t>
      </w:r>
      <w:r>
        <w:rPr>
          <w:rFonts w:hint="eastAsia" w:asciiTheme="minorEastAsia" w:hAnsiTheme="minorEastAsia" w:eastAsiaTheme="minorEastAsia" w:cstheme="minorEastAsia"/>
          <w:sz w:val="32"/>
          <w:szCs w:val="32"/>
        </w:rPr>
        <w:t>万元，其中发放个人贷款</w:t>
      </w:r>
      <w:r>
        <w:rPr>
          <w:rFonts w:hint="eastAsia" w:asciiTheme="minorEastAsia" w:hAnsiTheme="minorEastAsia" w:cstheme="minorEastAsia"/>
          <w:sz w:val="32"/>
          <w:szCs w:val="32"/>
          <w:lang w:val="en-US" w:eastAsia="zh-CN"/>
        </w:rPr>
        <w:t>9769</w:t>
      </w:r>
      <w:r>
        <w:rPr>
          <w:rFonts w:hint="eastAsia" w:asciiTheme="minorEastAsia" w:hAnsiTheme="minorEastAsia" w:eastAsiaTheme="minorEastAsia" w:cstheme="minorEastAsia"/>
          <w:sz w:val="32"/>
          <w:szCs w:val="32"/>
        </w:rPr>
        <w:t>万元，企业贷款</w:t>
      </w:r>
      <w:r>
        <w:rPr>
          <w:rFonts w:hint="eastAsia" w:asciiTheme="minorEastAsia" w:hAnsiTheme="minorEastAsia" w:cstheme="minorEastAsia"/>
          <w:sz w:val="32"/>
          <w:szCs w:val="32"/>
          <w:lang w:val="en-US" w:eastAsia="zh-CN"/>
        </w:rPr>
        <w:t>1675</w:t>
      </w:r>
      <w:r>
        <w:rPr>
          <w:rFonts w:hint="eastAsia" w:asciiTheme="minorEastAsia" w:hAnsiTheme="minorEastAsia" w:eastAsiaTheme="minorEastAsia" w:cstheme="minorEastAsia"/>
          <w:sz w:val="32"/>
          <w:szCs w:val="32"/>
        </w:rPr>
        <w:t>万元，带动</w:t>
      </w:r>
      <w:r>
        <w:rPr>
          <w:rFonts w:hint="eastAsia" w:asciiTheme="minorEastAsia" w:hAnsiTheme="minorEastAsia" w:eastAsiaTheme="minorEastAsia" w:cstheme="minorEastAsia"/>
          <w:sz w:val="32"/>
          <w:szCs w:val="32"/>
          <w:highlight w:val="none"/>
        </w:rPr>
        <w:t>3264</w:t>
      </w:r>
      <w:r>
        <w:rPr>
          <w:rFonts w:hint="eastAsia" w:asciiTheme="minorEastAsia" w:hAnsiTheme="minorEastAsia" w:eastAsiaTheme="minorEastAsia" w:cstheme="minorEastAsia"/>
          <w:sz w:val="32"/>
          <w:szCs w:val="32"/>
        </w:rPr>
        <w:t>人就业。</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3.满意度指标完成情况分析</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当年申报创业担保贷款贴息资金的个人创业者及小微企业的满意度均达85%以上。</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三、偏离绩效目标的原因和下一步改进措施</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年度绩效目标规划不够规范，设立不够全面、不够具体，不便于绩效目标考核和财政支出绩效的评价。改进措施：</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结合本项目的特点，设立内容具体、保障措施明确、可以量化的目标体系，规划好资金对应目标的具体要求，以便于项目目标考核和绩效评价等绩效管理工作的开展。</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四、绩效自评结果拟应用和公开情况</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通过省财政下拨的中央贴息资金、省级贴息资金和县财政配套贴息资金的有力支持下，在领导的关心和支持下，在金融机构和财政部门的协助下，全面超额完成了</w:t>
      </w:r>
      <w:r>
        <w:rPr>
          <w:rFonts w:hint="eastAsia" w:asciiTheme="minorEastAsia" w:hAnsiTheme="minorEastAsia" w:cstheme="minorEastAsia"/>
          <w:sz w:val="32"/>
          <w:szCs w:val="32"/>
          <w:lang w:eastAsia="zh-CN"/>
        </w:rPr>
        <w:t>2020</w:t>
      </w:r>
      <w:r>
        <w:rPr>
          <w:rFonts w:hint="eastAsia" w:asciiTheme="minorEastAsia" w:hAnsiTheme="minorEastAsia" w:eastAsiaTheme="minorEastAsia" w:cstheme="minorEastAsia"/>
          <w:sz w:val="32"/>
          <w:szCs w:val="32"/>
        </w:rPr>
        <w:t>年度省政府下达的民生工程任务，绩效目标全部实现。促进了以创业带动就业工作，取得了良好的社会效益。经自我评价，龙南县</w:t>
      </w:r>
      <w:r>
        <w:rPr>
          <w:rFonts w:hint="eastAsia" w:asciiTheme="minorEastAsia" w:hAnsiTheme="minorEastAsia" w:cstheme="minorEastAsia"/>
          <w:sz w:val="32"/>
          <w:szCs w:val="32"/>
          <w:lang w:eastAsia="zh-CN"/>
        </w:rPr>
        <w:t>2020</w:t>
      </w:r>
      <w:r>
        <w:rPr>
          <w:rFonts w:hint="eastAsia" w:asciiTheme="minorEastAsia" w:hAnsiTheme="minorEastAsia" w:eastAsiaTheme="minorEastAsia" w:cstheme="minorEastAsia"/>
          <w:sz w:val="32"/>
          <w:szCs w:val="32"/>
        </w:rPr>
        <w:t>年度创业担保贷款</w:t>
      </w:r>
      <w:r>
        <w:rPr>
          <w:rFonts w:hint="eastAsia" w:asciiTheme="minorEastAsia" w:hAnsiTheme="minorEastAsia" w:cstheme="minorEastAsia"/>
          <w:sz w:val="32"/>
          <w:szCs w:val="32"/>
          <w:lang w:eastAsia="zh-CN"/>
        </w:rPr>
        <w:t>担保基金</w:t>
      </w:r>
      <w:r>
        <w:rPr>
          <w:rFonts w:hint="eastAsia" w:asciiTheme="minorEastAsia" w:hAnsiTheme="minorEastAsia" w:eastAsiaTheme="minorEastAsia" w:cstheme="minorEastAsia"/>
          <w:sz w:val="32"/>
          <w:szCs w:val="32"/>
        </w:rPr>
        <w:t>绩效评价得分为</w:t>
      </w:r>
      <w:r>
        <w:rPr>
          <w:rFonts w:hint="eastAsia" w:asciiTheme="minorEastAsia" w:hAnsiTheme="minorEastAsia" w:cstheme="minorEastAsia"/>
          <w:sz w:val="32"/>
          <w:szCs w:val="32"/>
          <w:lang w:val="en-US" w:eastAsia="zh-CN"/>
        </w:rPr>
        <w:t>98</w:t>
      </w:r>
      <w:r>
        <w:rPr>
          <w:rFonts w:hint="eastAsia" w:asciiTheme="minorEastAsia" w:hAnsiTheme="minorEastAsia" w:eastAsiaTheme="minorEastAsia" w:cstheme="minorEastAsia"/>
          <w:sz w:val="32"/>
          <w:szCs w:val="32"/>
        </w:rPr>
        <w:t>分，评价结果为优。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33783"/>
    <w:rsid w:val="0D0E2C4B"/>
    <w:rsid w:val="12547828"/>
    <w:rsid w:val="26E95B29"/>
    <w:rsid w:val="315616B9"/>
    <w:rsid w:val="375B1A81"/>
    <w:rsid w:val="4A9E30C0"/>
    <w:rsid w:val="63C42DDE"/>
    <w:rsid w:val="6CC36FBB"/>
    <w:rsid w:val="70D04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1063</Words>
  <Characters>1136</Characters>
  <Lines>0</Lines>
  <Paragraphs>0</Paragraphs>
  <TotalTime>2</TotalTime>
  <ScaleCrop>false</ScaleCrop>
  <LinksUpToDate>false</LinksUpToDate>
  <CharactersWithSpaces>1140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2022-04-02T05:23:23Z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001813A9DDD44AF5834B97E2D2860499</vt:lpwstr>
  </property>
</Properties>
</file>