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2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龙南市科学技术局</w:t>
      </w:r>
    </w:p>
    <w:p w14:paraId="6786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Hans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政府信息公开工作</w:t>
      </w:r>
    </w:p>
    <w:p w14:paraId="5E13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年度报告</w:t>
      </w:r>
    </w:p>
    <w:p w14:paraId="47FA4D8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宋体" w:hAnsi="宋体" w:eastAsia="宋体" w:cs="宋体"/>
        </w:rPr>
      </w:pPr>
    </w:p>
    <w:p w14:paraId="42DD57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F3F54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《中华人民共和国政府信息公开条例》(以下简称《政府信息公开条例》)和《关于印发中华人民共和国政府信息公开工作年度报告格式的通知》(国办公开办函〔2021〕30号)要求编制，本年度报告中所列数据的统计期限自2024年1月1日起至2024年12月31日止。本年度报告的电子版可以从龙南市人民政府网站（www.jxln.gov.cn）下载。</w:t>
      </w:r>
    </w:p>
    <w:p w14:paraId="4A146B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 w14:paraId="35872F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仿宋_GB2312" w:cs="楷体_GB2312"/>
          <w:b/>
          <w:bCs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2024年度，我局政务公开工作遵循习近平新时代中国特色社会主义思想，以人民为中心，通过公开促进公平公正，建设阳光政务，打造透明、高效、廉洁政府，增强公信力，提升服务效能。通过多种渠道发布政策解读和答疑，加强与公众互动，听取意见和建议，提升政务公开透明度和公信力。</w:t>
      </w:r>
    </w:p>
    <w:p w14:paraId="0BC041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宋体" w:hAnsi="宋体" w:eastAsia="仿宋_GB2312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（一）主动公开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，我局主动公开的政府信息包括机构概况、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工作动态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、规划计划、人事公开、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重点领域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我局在政府门户网站公开各类政府信息94篇。</w:t>
      </w:r>
    </w:p>
    <w:p w14:paraId="2DF467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宋体" w:hAnsi="宋体" w:eastAsia="仿宋_GB2312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（二）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依申请公开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度我局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未收到依申请公开事项申请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，未出现因办理信息公开申请造成的行政复议、诉讼等情况。</w:t>
      </w:r>
    </w:p>
    <w:p w14:paraId="4D896B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宋体" w:hAnsi="宋体" w:eastAsia="楷体_GB2312" w:cs="宋体"/>
          <w:kern w:val="0"/>
          <w:sz w:val="21"/>
          <w:szCs w:val="21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（三）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政府信息管理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遵循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“谁主办、谁负责，先审查、后公开”和“三审三校”的审查制度，严把政务公开内容关，保障了政务公开内容不涉密、不泄密。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所有拟公开的政务信息，都经股室负责人、分管领导审核，审批签字后才予以发布，从而确保政府信息发布的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权威性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和安全性。</w:t>
      </w:r>
    </w:p>
    <w:p w14:paraId="399CF54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楷体_GB2312" w:cs="宋体"/>
          <w:kern w:val="0"/>
          <w:sz w:val="21"/>
          <w:szCs w:val="21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（四）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政府信息公开平台建设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及时更新调整政府信息公开指南和信息公开目录中机构职能、政务动态等专栏。全年平台保持平稳运行，未发生泄密事故等信息安全事件。</w:t>
      </w:r>
    </w:p>
    <w:p w14:paraId="2BADDD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（五）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监督保障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bidi="ar"/>
        </w:rPr>
        <w:t>按照“依法公开、公平公正、便民实用”三大原则，坚持“以公开促监督，以监督促公开，以公开为常态、不公开为例外”，将信息公开纳入我局绩效考核体系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bidi="ar"/>
        </w:rPr>
        <w:t>做到网站规范化、精细化、常态化管理。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eastAsia="zh-CN" w:bidi="ar"/>
        </w:rPr>
        <w:t>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参加2024年政务公开业务培训会，加强了相关人员的业务知识培训，切实提升信息公开工作能力。</w:t>
      </w:r>
    </w:p>
    <w:p w14:paraId="64DD915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宋体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F2977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2FCA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4E96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03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66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A8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58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BD95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71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81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2D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4D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4C4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BB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2A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B7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1D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 w14:paraId="61B6F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21C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13F8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D0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A4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44C7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F2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F3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2EE0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9FD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A9A1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9B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C1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6C56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80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63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11E8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C7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97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803C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7412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D551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59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A9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9593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27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52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2FCCF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474CA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AB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D1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52FCA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B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14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4B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4DC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C4BA4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F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7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8B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6838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A6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A4A4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DB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CD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BF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9B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D635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3A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44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D8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31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37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4C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C5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05B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EC5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4D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D6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C2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6C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E9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07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66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4DC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3ACD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CEC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A6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92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46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29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37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78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33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F09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D2F1E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AF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89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76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5D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C5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6D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98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D7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2E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363DF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2D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597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05B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4FE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181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20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DD0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017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870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B0C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00A7B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E5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7A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C66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166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DEB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EFD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AB5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18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8A0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C1A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6B8F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C7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B2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93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788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AB3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5E9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120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B04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60A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B2E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605E9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C5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6B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DA3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C2A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C33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C3C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144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5B6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D2A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AE7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92C4F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41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8F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EA4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FE2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EDD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597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48D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295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99C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73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A28E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E2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2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D9A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64C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23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4C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351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C7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625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F2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8A02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28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63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483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CEC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6F9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C1C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441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C36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C4C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220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2E7E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92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98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6DF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463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C26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485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2E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94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CF0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24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BD1C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DB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47C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F55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D1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4D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22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52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C5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04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89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2456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D2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2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8A0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BE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36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9F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BD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7C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B1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3E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F160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97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38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B82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7A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91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39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FE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E7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4F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26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A9BA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A4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1E6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2A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77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31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58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AB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E9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F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68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2A3EB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7D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D2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1D9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4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5D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2C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B5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1B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ED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B0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A01A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92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8B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DD7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A4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88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93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DD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6C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F5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2D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633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57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24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013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E1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7D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8E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01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4A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48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EC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205E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4C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0D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BEE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B6B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AA7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93B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EBC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DB4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D4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40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A9459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D4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865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DB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D0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AC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82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7A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03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2F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7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377A1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3D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F3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72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B5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9F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EA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C7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37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5D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D7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89344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C7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02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6D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9A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94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CA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8C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35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6C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1C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1933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34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32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3F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5D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61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9B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B9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7F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9A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FB199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4E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17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06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C2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FF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59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E6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4C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5B41453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C01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2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5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617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F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4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037A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D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831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1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D9CF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6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4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9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694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4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5D4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0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6971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0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256D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3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2B22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4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0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8675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9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1985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D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665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3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B4B0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9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24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8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B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B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D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0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8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8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A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2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B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E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1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F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A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4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7D076D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 w14:paraId="42E7D94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(一）存在问题。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一是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信息公开质量有待提高，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有些栏目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信息更新公开时限不够及时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二是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政策解读不深入，解读形式单一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6D9000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(二）改进情况。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下一步，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主要从两方面着手加以改进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一是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加大主动公开力度。严格执行相关政策文件规定的主动公开范围和事项，以公众关心关注为重点，推进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科技政策、科技兴赣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等方面的信息公开，强化信息审核，规范公开程序，确保信息公开及时、准确、全面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二是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提升信息质量。做好政策文件解读工作，采取图解、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视频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多种方式解读政策，方便群众理解掌握，同步做好信息安全、保密等工作，进一步提升政务公开工作质量。</w:t>
      </w:r>
    </w:p>
    <w:p w14:paraId="1498522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其他需要报告的事项</w:t>
      </w:r>
    </w:p>
    <w:p w14:paraId="3F46862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政府信息公开信息处理费收取情况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2024年度本局未收取信息处理费。</w:t>
      </w:r>
    </w:p>
    <w:p w14:paraId="5C9989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仿宋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政务公开工作要点完成情况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9月13日龙南市科技局组织开展“走进科技 你我同行”为主题的政府开放日活动。本年度，政务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以社会需求为导向，按照“为科技谋事，与民众同心”的要求，对涉及群众切身利益的重要政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信息予以高度重视和认真对待，在信息质量、公开形式等方面得到了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改善，为科技管理工作提供了良好的政务环境保障。</w:t>
      </w:r>
    </w:p>
    <w:p w14:paraId="7B07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重点领域信息公开情况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，我局围绕区域创新协同力、创新平台引领力、技术攻关硬实力、企业创新竞争力、科技人才创造力、科技治理支撑力等六大重点行动，主动公开龙南市本级“科技兴赣”项目建设信息4条，龙南市科技局不断强化企业创新主体地位，构建了“科技型中小企业--高新技术企业--高成长性科技型企业”梯次队伍培育体系，通过常态化开展走访调研活动，广泛宣传各项惠企政策，了解企业基本情况及科技需求，遴选一批研发投入水平高、创新能力强的企业，着力培育、重点服务，推动企业逐步成为高成长性科技型企业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11FA"/>
    <w:rsid w:val="090D7781"/>
    <w:rsid w:val="13EE33D5"/>
    <w:rsid w:val="414211FA"/>
    <w:rsid w:val="43D349DB"/>
    <w:rsid w:val="7BFF2A99"/>
    <w:rsid w:val="7FFEF12D"/>
    <w:rsid w:val="E7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2376</Words>
  <Characters>2450</Characters>
  <Lines>0</Lines>
  <Paragraphs>0</Paragraphs>
  <TotalTime>21</TotalTime>
  <ScaleCrop>false</ScaleCrop>
  <LinksUpToDate>false</LinksUpToDate>
  <CharactersWithSpaces>2453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2025-01-17T14:56:00Z</dcterms:created>
  <dc:creator>Administrator</dc:creator>
  <cp:lastModifiedBy>Administrator</cp:lastModifiedBy>
  <dcterms:modified xsi:type="dcterms:W3CDTF">2025-01-17T08:34:39Z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BD28244C04314522B856ABBC5630F6B5_13</vt:lpwstr>
  </property>
  <property fmtid="{D5CDD505-2E9C-101B-9397-08002B2CF9AE}" pid="4" name="KSOTemplateDocerSaveRecord">
    <vt:lpwstr>eyJoZGlkIjoiNzEyYmMxOTY1N2IyNzZkNmM0YTBhNWQ1NTQyNGIyMmEifQ==</vt:lpwstr>
  </property>
</Properties>
</file>