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>附件</w:t>
      </w:r>
    </w:p>
    <w:p>
      <w:pPr>
        <w:widowControl w:val="0"/>
        <w:kinsoku/>
        <w:overflowPunct w:val="0"/>
        <w:topLinePunct/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龙南市第二人民医院医养结合中心服务内容</w:t>
      </w:r>
    </w:p>
    <w:p>
      <w:pPr>
        <w:spacing w:line="540" w:lineRule="exact"/>
        <w:rPr>
          <w:rFonts w:ascii="宋体" w:hAnsi="宋体" w:eastAsia="仿宋_GB2312"/>
          <w:sz w:val="32"/>
          <w:szCs w:val="32"/>
          <w:lang w:eastAsia="zh-CN"/>
        </w:rPr>
      </w:pPr>
    </w:p>
    <w:tbl>
      <w:tblPr>
        <w:tblStyle w:val="5"/>
        <w:tblW w:w="9540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3420"/>
        <w:gridCol w:w="2340"/>
        <w:gridCol w:w="126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护理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服务标准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适用服务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自理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打开水、打饭、整理床铺、看输液、协助入厕。每周刮胡须及洗头一至</w:t>
            </w: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次、</w:t>
            </w: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24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小时值班，日夜巡视。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服务及时、主动、到位，床单整洁，无渣屑，头发干净、整洁、颜面清洁、胡须干净、按时巡视。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pacing w:val="-16"/>
                <w:sz w:val="24"/>
                <w:szCs w:val="24"/>
                <w:lang w:eastAsia="zh-CN"/>
              </w:rPr>
              <w:t>适用于病情轻的患者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半失能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打开水、打饭、整理床铺、洗脸、洗头、洗脚、刮胡须、协助大小便及便器的清洗、消毒。协助擦身、擦澡，注意观察输液等。</w:t>
            </w: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24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小时值班，日夜巡视。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pacing w:val="-6"/>
                <w:sz w:val="24"/>
                <w:szCs w:val="24"/>
                <w:lang w:eastAsia="zh-CN"/>
              </w:rPr>
              <w:t>服务及时、主动、到位，床单整洁，无渣屑，头发干净、整洁、颜面清洁、胡须干净、皮肤干净无污渍、服装整洁、便器卫生、干净、按时巡视。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pacing w:val="-16"/>
                <w:sz w:val="24"/>
                <w:szCs w:val="24"/>
                <w:lang w:eastAsia="zh-CN"/>
              </w:rPr>
              <w:t>适用于部分生活不能自理患者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全失能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打开水、打饭、整理床铺、买小用品、洗脸、洗头、洗脚、刮胡须、协助大小便及便器的清洗、消毒。协助喂饭、服药；</w:t>
            </w: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小时翻身一次、拍背、排痰、清洗皮肤，夏天每天擦澡一次（根据患者要求）。注意观察输液等。</w:t>
            </w:r>
            <w:r>
              <w:rPr>
                <w:rFonts w:ascii="宋体" w:hAnsi="宋体" w:eastAsia="仿宋_GB2312" w:cs="宋体"/>
                <w:sz w:val="24"/>
                <w:szCs w:val="24"/>
                <w:lang w:eastAsia="zh-CN"/>
              </w:rPr>
              <w:t>24</w:t>
            </w: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小时值班，日夜巡视。协助康复训练。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服务及时、主动、到位，床单整洁，无渣屑，头发干净、整洁、颜面清洁、胡须干净、皮肤干净无污渍、按医嘱按时服药、及时协助患者翻身、拍背、排痰、服装整洁、便器卫生、干净、按时巡视。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仿宋_GB2312" w:cs="宋体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pacing w:val="-16"/>
                <w:sz w:val="24"/>
                <w:szCs w:val="24"/>
                <w:lang w:eastAsia="zh-CN"/>
              </w:rPr>
              <w:t>适用于生活基本不能自理患者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  <w:t>　</w:t>
            </w:r>
          </w:p>
        </w:tc>
      </w:tr>
    </w:tbl>
    <w:p>
      <w:pPr>
        <w:spacing w:line="700" w:lineRule="exact"/>
        <w:rPr>
          <w:rFonts w:ascii="宋体" w:hAnsi="宋体" w:eastAsia="仿宋_GB2312"/>
          <w:sz w:val="32"/>
          <w:szCs w:val="32"/>
          <w:lang w:eastAsia="zh-CN"/>
        </w:rPr>
      </w:pPr>
    </w:p>
    <w:p>
      <w:pPr>
        <w:spacing w:line="700" w:lineRule="exact"/>
        <w:rPr>
          <w:rFonts w:ascii="宋体" w:hAnsi="宋体" w:eastAsia="仿宋_GB2312"/>
          <w:sz w:val="32"/>
          <w:szCs w:val="32"/>
          <w:lang w:eastAsia="zh-CN"/>
        </w:rPr>
      </w:pPr>
    </w:p>
    <w:p>
      <w:pPr>
        <w:spacing w:line="520" w:lineRule="exact"/>
        <w:rPr>
          <w:rFonts w:ascii="宋体" w:hAnsi="宋体" w:eastAsia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15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0" w:right="360"/>
      <w:rPr>
        <w:rFonts w:ascii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DZiZGRmNDM4YTEyYjU1ZThhMzUxZjZmMzRjZjkifQ=="/>
    <w:docVar w:name="KSO_WPS_MARK_KEY" w:val="5b4aace3-b58e-4674-a003-8367a2a09b55"/>
  </w:docVars>
  <w:rsids>
    <w:rsidRoot w:val="160233FE"/>
    <w:rsid w:val="000319BF"/>
    <w:rsid w:val="00046D50"/>
    <w:rsid w:val="000D5638"/>
    <w:rsid w:val="00292E6A"/>
    <w:rsid w:val="003160DA"/>
    <w:rsid w:val="003852D3"/>
    <w:rsid w:val="003D55EC"/>
    <w:rsid w:val="00467703"/>
    <w:rsid w:val="004E478B"/>
    <w:rsid w:val="0051497B"/>
    <w:rsid w:val="005D08C8"/>
    <w:rsid w:val="00617779"/>
    <w:rsid w:val="006C13DB"/>
    <w:rsid w:val="007A4D91"/>
    <w:rsid w:val="0090571F"/>
    <w:rsid w:val="00971B71"/>
    <w:rsid w:val="00A559E5"/>
    <w:rsid w:val="00A85380"/>
    <w:rsid w:val="00AB398C"/>
    <w:rsid w:val="00B11364"/>
    <w:rsid w:val="00BB7206"/>
    <w:rsid w:val="00C27A46"/>
    <w:rsid w:val="00C53C34"/>
    <w:rsid w:val="00DB1715"/>
    <w:rsid w:val="00F77F4A"/>
    <w:rsid w:val="00FB19EE"/>
    <w:rsid w:val="160233FE"/>
    <w:rsid w:val="18A36930"/>
    <w:rsid w:val="2E267BF3"/>
    <w:rsid w:val="30B515F7"/>
    <w:rsid w:val="323B7861"/>
    <w:rsid w:val="388377E5"/>
    <w:rsid w:val="3E002CB0"/>
    <w:rsid w:val="40BE01CA"/>
    <w:rsid w:val="7F9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Body Text Char"/>
    <w:basedOn w:val="6"/>
    <w:link w:val="2"/>
    <w:semiHidden/>
    <w:qFormat/>
    <w:locked/>
    <w:uiPriority w:val="99"/>
    <w:rPr>
      <w:rFonts w:ascii="Arial" w:hAnsi="Arial" w:cs="Arial"/>
      <w:color w:val="000000"/>
      <w:kern w:val="0"/>
      <w:sz w:val="21"/>
      <w:szCs w:val="21"/>
      <w:lang w:eastAsia="en-US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1357</Words>
  <Characters>1409</Characters>
  <Lines>0</Lines>
  <Paragraphs>0</Paragraphs>
  <TotalTime>17</TotalTime>
  <ScaleCrop>false</ScaleCrop>
  <LinksUpToDate>false</LinksUpToDate>
  <CharactersWithSpaces>1429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小苏～</dc:creator>
  <cp:lastModifiedBy>WPS_1568768511</cp:lastModifiedBy>
  <cp:lastPrinted>2024-02-04T02:38:00Z</cp:lastPrinted>
  <dcterms:modified xsi:type="dcterms:W3CDTF">2024-02-28T02:00:17Z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F200FDAA339E45A09E4F49DD4A9606EA_13</vt:lpwstr>
  </property>
</Properties>
</file>