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龙南市司法局2022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本报告依据《中华人民共和国政府信息公开条例》和省、市政府2022年政务公开工作要点，结合有关统计数据编制。本年度报告中所列数据的统计期限自2022年1月1日起至2022年12月31日止。本年度报告的电子版可以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从龙南市人民政府网站(政府网站年度报告)下载。如对本报告有任何疑问,请与龙南市司法局办公室联系(地址:江西省赣州市龙南市广场东路1号,电话:0797-3512215,邮编:341700)。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(一)主动公开政府信息情况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截至2022年12月31日，我局主动公开信息1032条，切实推进本年度信息公开。强化部门动态信息，发布政务动态990条，及时公开发展规划和工作计划总结，主动公开规范性文件信息和相关解读信息4条。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依申请公开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信息情况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2022年我局未收到公民、法人和其他组织申请公开政府信息。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政府信息管理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情况。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成立工作小组，统一负责司法局信息公开工作的组织和实施。对直接从事信息公开工作的人员进行培训，确保每个办公室都有一名同志能够熟练掌握信息公开流程。将政府信息公开工作纳入年度工作计划,每月进行任务完成情况通报，列入各司法所、股室(处、中心)考核标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政府信息公开平台建设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利用政府网站、微信公众号视频号等平台，不断拓宽公开渠道，本年度通过“龙南司法局”微信公众号、视频号发布政务信息247条。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监督保障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我局严格按照信息公开工作的要求,执行先审核后发布的规定针对错敏字问题，安排专人进行整改，确保第一时间整改到位。截至目前，我局未接到公民、法人和其他组织对有关政府信息公开工作的举报、投诉、行政复议或者行政诉讼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主动公开政府信息情况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</w:p>
    <w:tbl>
      <w:tblPr>
        <w:tblStyle w:val="5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规范性文件解读形式不够丰富；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部分信息未按照规定的时间节点进行公开，缺乏时效性；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局机关各股室之间配合不够，衔接不够紧密，主动性还有待提高。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下一步，我局将加派人手，进一步丰富人员力量，提高工作人员的业务水平。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针对印发的规范性文件，安排制定者进行解读，采取音频、图片、召开发布会等多种形式进行解读。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完善制度机制，规范信息公开的程序，明确时间节点，将信息公开工作纳入干部日常考核机制，确保信息公开的及时性和全面性。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  <w:t>按照《国务院办公厅关于印发(政府信息公开信息外理费管理办法〉的通知》(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lang w:eastAsia="zh-CN"/>
        </w:rPr>
        <w:t>国办乐〔2020〕10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  <w:t>9号)规定的按件、按量收费标准，本年度没有产生信息公开处理费。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 龙南市司法局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lang w:val="en-US" w:eastAsia="zh-CN"/>
        </w:rPr>
        <w:t>2022年12月31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lang w:val="en-US" w:eastAsia="zh-CN"/>
        </w:rPr>
        <w:t>日</w:t>
      </w:r>
    </w:p>
    <w:p>
      <w:pP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2098" w:right="1587" w:bottom="2098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CE85D1"/>
    <w:multiLevelType w:val="singleLevel"/>
    <w:tmpl w:val="76CE85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ZDcwZmEyNzhkNTEwNzc4YTc0MTcyMWY3M2Y1MzcifQ=="/>
    <w:docVar w:name="KSO_WPS_MARK_KEY" w:val="3b74244a-1ac9-470f-bc5e-8e9bc7331052"/>
  </w:docVars>
  <w:rsids>
    <w:rsidRoot w:val="212A334C"/>
    <w:rsid w:val="006A7A57"/>
    <w:rsid w:val="107C0498"/>
    <w:rsid w:val="11CB52E0"/>
    <w:rsid w:val="165C118C"/>
    <w:rsid w:val="18027B12"/>
    <w:rsid w:val="1A117C83"/>
    <w:rsid w:val="1F444EB4"/>
    <w:rsid w:val="20E24984"/>
    <w:rsid w:val="212A334C"/>
    <w:rsid w:val="2AD420D2"/>
    <w:rsid w:val="37961291"/>
    <w:rsid w:val="63C862C5"/>
    <w:rsid w:val="646A44DD"/>
    <w:rsid w:val="741E09A4"/>
    <w:rsid w:val="775E741E"/>
    <w:rsid w:val="778E76BE"/>
    <w:rsid w:val="7C00467F"/>
    <w:rsid w:val="7FC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1860</Words>
  <Characters>1938</Characters>
  <Lines>0</Lines>
  <Paragraphs>0</Paragraphs>
  <TotalTime>2</TotalTime>
  <ScaleCrop>false</ScaleCrop>
  <LinksUpToDate>false</LinksUpToDate>
  <CharactersWithSpaces>2141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2022-01-18T14:20:00Z</dcterms:created>
  <dc:creator>uit</dc:creator>
  <cp:lastModifiedBy>喬栗</cp:lastModifiedBy>
  <dcterms:modified xsi:type="dcterms:W3CDTF">2023-01-18T07:36:04Z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7D919A2AB75D41C1895830CFB510AF62</vt:lpwstr>
  </property>
</Properties>
</file>