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190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center"/>
        <w:textAlignment w:val="auto"/>
        <w:outlineLvl w:val="9"/>
        <w:rPr>
          <w:rFonts w:hint="eastAsia" w:ascii="仿宋_GB2312" w:hAnsi="微软雅黑" w:eastAsia="仿宋_GB2312" w:cs="仿宋_GB2312"/>
          <w:b w:val="0"/>
          <w:i w:val="0"/>
          <w:caps w:val="0"/>
          <w:color w:val="000000"/>
          <w:spacing w:val="0"/>
          <w:kern w:val="0"/>
          <w:sz w:val="32"/>
          <w:szCs w:val="32"/>
          <w:shd w:val="clear" w:color="auto" w:fill="auto"/>
          <w:lang w:val="en-US" w:eastAsia="zh-CN" w:bidi="ar"/>
        </w:rPr>
      </w:pPr>
    </w:p>
    <w:p w14:paraId="5B00E4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center"/>
        <w:textAlignment w:val="auto"/>
        <w:outlineLvl w:val="9"/>
        <w:rPr>
          <w:rFonts w:hint="eastAsia" w:ascii="仿宋_GB2312" w:hAnsi="微软雅黑" w:eastAsia="仿宋_GB2312" w:cs="仿宋_GB2312"/>
          <w:b w:val="0"/>
          <w:i w:val="0"/>
          <w:caps w:val="0"/>
          <w:color w:val="000000"/>
          <w:spacing w:val="0"/>
          <w:kern w:val="0"/>
          <w:sz w:val="32"/>
          <w:szCs w:val="32"/>
          <w:shd w:val="clear" w:color="auto" w:fill="auto"/>
          <w:lang w:val="en-US" w:eastAsia="zh-CN" w:bidi="ar"/>
        </w:rPr>
      </w:pPr>
    </w:p>
    <w:p w14:paraId="05CE4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center"/>
        <w:textAlignment w:val="auto"/>
        <w:outlineLvl w:val="9"/>
        <w:rPr>
          <w:rFonts w:hint="eastAsia" w:ascii="仿宋_GB2312" w:hAnsi="微软雅黑" w:eastAsia="仿宋_GB2312" w:cs="仿宋_GB2312"/>
          <w:b w:val="0"/>
          <w:i w:val="0"/>
          <w:caps w:val="0"/>
          <w:color w:val="000000"/>
          <w:spacing w:val="0"/>
          <w:kern w:val="0"/>
          <w:sz w:val="32"/>
          <w:szCs w:val="32"/>
          <w:shd w:val="clear" w:color="auto" w:fill="auto"/>
          <w:lang w:val="en-US" w:eastAsia="zh-CN" w:bidi="ar"/>
        </w:rPr>
      </w:pPr>
    </w:p>
    <w:p w14:paraId="26133A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center"/>
        <w:textAlignment w:val="auto"/>
        <w:outlineLvl w:val="9"/>
        <w:rPr>
          <w:rFonts w:hint="eastAsia" w:ascii="仿宋_GB2312" w:hAnsi="微软雅黑" w:eastAsia="仿宋_GB2312" w:cs="仿宋_GB2312"/>
          <w:b w:val="0"/>
          <w:i w:val="0"/>
          <w:caps w:val="0"/>
          <w:color w:val="000000"/>
          <w:spacing w:val="0"/>
          <w:kern w:val="0"/>
          <w:sz w:val="32"/>
          <w:szCs w:val="32"/>
          <w:shd w:val="clear" w:color="auto" w:fill="auto"/>
          <w:lang w:val="en-US" w:eastAsia="zh-CN" w:bidi="ar"/>
        </w:rPr>
      </w:pPr>
    </w:p>
    <w:p w14:paraId="10741D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center"/>
        <w:textAlignment w:val="auto"/>
        <w:outlineLvl w:val="9"/>
        <w:rPr>
          <w:rFonts w:hint="eastAsia" w:ascii="仿宋_GB2312" w:hAnsi="微软雅黑" w:eastAsia="仿宋_GB2312" w:cs="仿宋_GB2312"/>
          <w:b w:val="0"/>
          <w:i w:val="0"/>
          <w:caps w:val="0"/>
          <w:color w:val="000000"/>
          <w:spacing w:val="0"/>
          <w:kern w:val="0"/>
          <w:sz w:val="32"/>
          <w:szCs w:val="32"/>
          <w:shd w:val="clear" w:color="auto" w:fill="auto"/>
          <w:lang w:val="en-US" w:eastAsia="zh-CN" w:bidi="ar"/>
        </w:rPr>
      </w:pPr>
    </w:p>
    <w:p w14:paraId="610A03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center"/>
        <w:textAlignment w:val="auto"/>
        <w:outlineLvl w:val="9"/>
        <w:rPr>
          <w:rFonts w:hint="eastAsia" w:ascii="仿宋_GB2312" w:hAnsi="微软雅黑" w:eastAsia="仿宋_GB2312" w:cs="仿宋_GB2312"/>
          <w:b w:val="0"/>
          <w:i w:val="0"/>
          <w:caps w:val="0"/>
          <w:color w:val="000000"/>
          <w:spacing w:val="0"/>
          <w:kern w:val="0"/>
          <w:sz w:val="32"/>
          <w:szCs w:val="32"/>
          <w:shd w:val="clear" w:color="auto" w:fill="auto"/>
          <w:lang w:val="en-US" w:eastAsia="zh-CN" w:bidi="ar"/>
        </w:rPr>
      </w:pPr>
    </w:p>
    <w:p w14:paraId="52D4B4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center"/>
        <w:textAlignment w:val="auto"/>
        <w:outlineLvl w:val="9"/>
        <w:rPr>
          <w:rFonts w:hint="eastAsia" w:ascii="仿宋_GB2312" w:hAnsi="微软雅黑" w:eastAsia="仿宋_GB2312" w:cs="仿宋_GB2312"/>
          <w:b w:val="0"/>
          <w:i w:val="0"/>
          <w:caps w:val="0"/>
          <w:color w:val="000000"/>
          <w:spacing w:val="0"/>
          <w:kern w:val="0"/>
          <w:sz w:val="32"/>
          <w:szCs w:val="32"/>
          <w:shd w:val="clear" w:color="auto" w:fill="auto"/>
          <w:lang w:val="en-US" w:eastAsia="zh-CN" w:bidi="ar"/>
        </w:rPr>
      </w:pPr>
    </w:p>
    <w:p w14:paraId="2A5E77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center"/>
        <w:textAlignment w:val="auto"/>
        <w:outlineLvl w:val="9"/>
        <w:rPr>
          <w:rFonts w:hint="default" w:ascii="仿宋_GB2312" w:hAnsi="微软雅黑" w:eastAsia="仿宋_GB2312" w:cs="仿宋_GB2312"/>
          <w:b w:val="0"/>
          <w:i w:val="0"/>
          <w:caps w:val="0"/>
          <w:color w:val="000000"/>
          <w:spacing w:val="0"/>
          <w:kern w:val="0"/>
          <w:sz w:val="32"/>
          <w:szCs w:val="32"/>
          <w:shd w:val="clear" w:color="auto" w:fill="auto"/>
          <w:lang w:val="en-US" w:eastAsia="zh-CN" w:bidi="ar"/>
        </w:rPr>
      </w:pPr>
      <w:r>
        <w:rPr>
          <w:rFonts w:hint="eastAsia" w:ascii="仿宋_GB2312" w:hAnsi="微软雅黑" w:eastAsia="仿宋_GB2312" w:cs="仿宋_GB2312"/>
          <w:b w:val="0"/>
          <w:i w:val="0"/>
          <w:caps w:val="0"/>
          <w:color w:val="000000"/>
          <w:spacing w:val="0"/>
          <w:kern w:val="0"/>
          <w:sz w:val="32"/>
          <w:szCs w:val="32"/>
          <w:shd w:val="clear" w:color="auto" w:fill="auto"/>
          <w:lang w:val="en-US" w:eastAsia="zh-CN" w:bidi="ar"/>
        </w:rPr>
        <w:t>临发</w:t>
      </w:r>
      <w:r>
        <w:rPr>
          <w:rFonts w:hint="eastAsia" w:ascii="宋体" w:hAnsi="宋体" w:eastAsia="仿宋_GB2312" w:cs="仿宋_GB2312"/>
          <w:sz w:val="32"/>
          <w:szCs w:val="32"/>
        </w:rPr>
        <w:t>〔202</w:t>
      </w:r>
      <w:r>
        <w:rPr>
          <w:rFonts w:hint="eastAsia" w:ascii="宋体" w:hAnsi="宋体" w:eastAsia="仿宋_GB2312" w:cs="仿宋_GB2312"/>
          <w:sz w:val="32"/>
          <w:szCs w:val="32"/>
          <w:lang w:val="en-US" w:eastAsia="zh-CN"/>
        </w:rPr>
        <w:t>4</w:t>
      </w:r>
      <w:r>
        <w:rPr>
          <w:rFonts w:hint="eastAsia" w:ascii="宋体" w:hAnsi="宋体" w:eastAsia="仿宋_GB2312" w:cs="仿宋_GB2312"/>
          <w:sz w:val="32"/>
          <w:szCs w:val="32"/>
        </w:rPr>
        <w:t>〕</w:t>
      </w:r>
      <w:r>
        <w:rPr>
          <w:rFonts w:hint="eastAsia" w:ascii="宋体" w:hAnsi="宋体" w:eastAsia="仿宋_GB2312" w:cs="仿宋_GB2312"/>
          <w:sz w:val="32"/>
          <w:szCs w:val="32"/>
          <w:lang w:val="en-US" w:eastAsia="zh-CN"/>
        </w:rPr>
        <w:t>9</w:t>
      </w:r>
      <w:r>
        <w:rPr>
          <w:rFonts w:hint="eastAsia" w:ascii="仿宋_GB2312" w:hAnsi="微软雅黑" w:eastAsia="仿宋_GB2312" w:cs="仿宋_GB2312"/>
          <w:b w:val="0"/>
          <w:i w:val="0"/>
          <w:caps w:val="0"/>
          <w:color w:val="000000"/>
          <w:spacing w:val="0"/>
          <w:kern w:val="0"/>
          <w:sz w:val="32"/>
          <w:szCs w:val="32"/>
          <w:shd w:val="clear" w:color="auto" w:fill="auto"/>
          <w:lang w:val="en-US" w:eastAsia="zh-CN" w:bidi="ar"/>
        </w:rPr>
        <w:t>号</w:t>
      </w:r>
    </w:p>
    <w:p w14:paraId="0F83DAA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kern w:val="0"/>
          <w:sz w:val="44"/>
          <w:szCs w:val="44"/>
        </w:rPr>
      </w:pPr>
    </w:p>
    <w:p w14:paraId="417998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kern w:val="0"/>
          <w:sz w:val="44"/>
          <w:szCs w:val="44"/>
        </w:rPr>
        <w:t>中共临塘乡委员会</w:t>
      </w: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方正小标宋简体" w:hAnsi="方正小标宋简体" w:eastAsia="方正小标宋简体" w:cs="方正小标宋简体"/>
          <w:b w:val="0"/>
          <w:bCs w:val="0"/>
          <w:kern w:val="0"/>
          <w:sz w:val="44"/>
          <w:szCs w:val="44"/>
        </w:rPr>
        <w:t>临塘乡人民政府</w:t>
      </w:r>
    </w:p>
    <w:p w14:paraId="501F65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关于印发《</w:t>
      </w:r>
      <w:r>
        <w:rPr>
          <w:rFonts w:hint="eastAsia" w:ascii="方正小标宋简体" w:hAnsi="方正小标宋简体" w:eastAsia="方正小标宋简体" w:cs="方正小标宋简体"/>
          <w:b w:val="0"/>
          <w:bCs w:val="0"/>
          <w:kern w:val="0"/>
          <w:sz w:val="44"/>
          <w:szCs w:val="44"/>
        </w:rPr>
        <w:t>临塘乡202</w:t>
      </w:r>
      <w:r>
        <w:rPr>
          <w:rFonts w:hint="eastAsia" w:ascii="方正小标宋简体" w:hAnsi="方正小标宋简体" w:eastAsia="方正小标宋简体" w:cs="方正小标宋简体"/>
          <w:b w:val="0"/>
          <w:bCs w:val="0"/>
          <w:kern w:val="0"/>
          <w:sz w:val="44"/>
          <w:szCs w:val="44"/>
          <w:lang w:val="en-US" w:eastAsia="zh-CN"/>
        </w:rPr>
        <w:t>4</w:t>
      </w:r>
      <w:r>
        <w:rPr>
          <w:rFonts w:hint="eastAsia" w:ascii="方正小标宋简体" w:hAnsi="方正小标宋简体" w:eastAsia="方正小标宋简体" w:cs="方正小标宋简体"/>
          <w:b w:val="0"/>
          <w:bCs w:val="0"/>
          <w:kern w:val="0"/>
          <w:sz w:val="44"/>
          <w:szCs w:val="44"/>
        </w:rPr>
        <w:t>年禁毒</w:t>
      </w:r>
      <w:r>
        <w:rPr>
          <w:rFonts w:hint="eastAsia" w:ascii="方正小标宋简体" w:hAnsi="方正小标宋简体" w:eastAsia="方正小标宋简体" w:cs="方正小标宋简体"/>
          <w:b w:val="0"/>
          <w:bCs w:val="0"/>
          <w:kern w:val="0"/>
          <w:sz w:val="44"/>
          <w:szCs w:val="44"/>
          <w:lang w:eastAsia="zh-CN"/>
        </w:rPr>
        <w:t>重点整治工作</w:t>
      </w:r>
      <w:r>
        <w:rPr>
          <w:rFonts w:hint="eastAsia" w:ascii="方正小标宋简体" w:hAnsi="方正小标宋简体" w:eastAsia="方正小标宋简体" w:cs="方正小标宋简体"/>
          <w:b w:val="0"/>
          <w:bCs w:val="0"/>
          <w:kern w:val="0"/>
          <w:sz w:val="44"/>
          <w:szCs w:val="44"/>
          <w:lang w:val="en-US" w:eastAsia="zh-CN"/>
        </w:rPr>
        <w:t>实施</w:t>
      </w:r>
      <w:r>
        <w:rPr>
          <w:rFonts w:hint="eastAsia" w:ascii="方正小标宋简体" w:hAnsi="方正小标宋简体" w:eastAsia="方正小标宋简体" w:cs="方正小标宋简体"/>
          <w:b w:val="0"/>
          <w:bCs w:val="0"/>
          <w:kern w:val="0"/>
          <w:sz w:val="44"/>
          <w:szCs w:val="44"/>
        </w:rPr>
        <w:t>方案</w:t>
      </w:r>
      <w:r>
        <w:rPr>
          <w:rFonts w:hint="eastAsia" w:ascii="方正小标宋简体" w:hAnsi="方正小标宋简体" w:eastAsia="方正小标宋简体" w:cs="方正小标宋简体"/>
          <w:b w:val="0"/>
          <w:bCs w:val="0"/>
          <w:kern w:val="0"/>
          <w:sz w:val="44"/>
          <w:szCs w:val="44"/>
          <w:lang w:val="en-US" w:eastAsia="zh-CN"/>
        </w:rPr>
        <w:t>》的通知</w:t>
      </w:r>
    </w:p>
    <w:p w14:paraId="607D15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left"/>
        <w:textAlignment w:val="auto"/>
        <w:outlineLvl w:val="9"/>
        <w:rPr>
          <w:rFonts w:hint="default" w:ascii="仿宋_GB2312" w:hAnsi="微软雅黑" w:eastAsia="仿宋_GB2312" w:cs="仿宋_GB2312"/>
          <w:b w:val="0"/>
          <w:i w:val="0"/>
          <w:caps w:val="0"/>
          <w:color w:val="000000"/>
          <w:spacing w:val="0"/>
          <w:kern w:val="0"/>
          <w:sz w:val="32"/>
          <w:szCs w:val="32"/>
          <w:shd w:val="clear" w:color="auto" w:fill="auto"/>
          <w:lang w:val="en-US" w:eastAsia="zh-CN" w:bidi="ar"/>
        </w:rPr>
      </w:pPr>
    </w:p>
    <w:p w14:paraId="634DE3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left"/>
        <w:textAlignment w:val="auto"/>
        <w:outlineLvl w:val="9"/>
        <w:rPr>
          <w:rFonts w:hint="default" w:ascii="仿宋_GB2312" w:hAnsi="微软雅黑" w:eastAsia="仿宋_GB2312" w:cs="仿宋_GB2312"/>
          <w:b w:val="0"/>
          <w:i w:val="0"/>
          <w:caps w:val="0"/>
          <w:color w:val="000000"/>
          <w:spacing w:val="0"/>
          <w:kern w:val="0"/>
          <w:sz w:val="32"/>
          <w:szCs w:val="32"/>
          <w:shd w:val="clear" w:color="auto" w:fill="auto"/>
          <w:lang w:val="en-US" w:eastAsia="zh-CN" w:bidi="ar"/>
        </w:rPr>
      </w:pPr>
      <w:r>
        <w:rPr>
          <w:rFonts w:hint="default" w:ascii="仿宋_GB2312" w:hAnsi="微软雅黑" w:eastAsia="仿宋_GB2312" w:cs="仿宋_GB2312"/>
          <w:b w:val="0"/>
          <w:i w:val="0"/>
          <w:caps w:val="0"/>
          <w:color w:val="000000"/>
          <w:spacing w:val="0"/>
          <w:kern w:val="0"/>
          <w:sz w:val="32"/>
          <w:szCs w:val="32"/>
          <w:shd w:val="clear" w:color="auto" w:fill="auto"/>
          <w:lang w:val="en-US" w:eastAsia="zh-CN" w:bidi="ar"/>
        </w:rPr>
        <w:t>各村</w:t>
      </w:r>
      <w:r>
        <w:rPr>
          <w:rFonts w:hint="eastAsia" w:ascii="仿宋_GB2312" w:hAnsi="微软雅黑" w:eastAsia="仿宋_GB2312" w:cs="仿宋_GB2312"/>
          <w:b w:val="0"/>
          <w:i w:val="0"/>
          <w:caps w:val="0"/>
          <w:color w:val="000000"/>
          <w:spacing w:val="0"/>
          <w:kern w:val="0"/>
          <w:sz w:val="32"/>
          <w:szCs w:val="32"/>
          <w:shd w:val="clear" w:color="auto" w:fill="auto"/>
          <w:lang w:val="en-US" w:eastAsia="zh-CN" w:bidi="ar"/>
        </w:rPr>
        <w:t>党组织</w:t>
      </w:r>
      <w:r>
        <w:rPr>
          <w:rFonts w:hint="default" w:ascii="仿宋_GB2312" w:hAnsi="微软雅黑" w:eastAsia="仿宋_GB2312" w:cs="仿宋_GB2312"/>
          <w:b w:val="0"/>
          <w:i w:val="0"/>
          <w:caps w:val="0"/>
          <w:color w:val="000000"/>
          <w:spacing w:val="0"/>
          <w:kern w:val="0"/>
          <w:sz w:val="32"/>
          <w:szCs w:val="32"/>
          <w:shd w:val="clear" w:color="auto" w:fill="auto"/>
          <w:lang w:val="en-US" w:eastAsia="zh-CN" w:bidi="ar"/>
        </w:rPr>
        <w:t>、</w:t>
      </w:r>
      <w:r>
        <w:rPr>
          <w:rFonts w:hint="eastAsia" w:ascii="仿宋_GB2312" w:hAnsi="微软雅黑" w:eastAsia="仿宋_GB2312" w:cs="仿宋_GB2312"/>
          <w:b w:val="0"/>
          <w:i w:val="0"/>
          <w:caps w:val="0"/>
          <w:color w:val="000000"/>
          <w:spacing w:val="0"/>
          <w:kern w:val="0"/>
          <w:sz w:val="32"/>
          <w:szCs w:val="32"/>
          <w:shd w:val="clear" w:color="auto" w:fill="auto"/>
          <w:lang w:val="en-US" w:eastAsia="zh-CN" w:bidi="ar"/>
        </w:rPr>
        <w:t>村委会，乡属各单位</w:t>
      </w:r>
      <w:r>
        <w:rPr>
          <w:rFonts w:hint="default" w:ascii="仿宋_GB2312" w:hAnsi="微软雅黑" w:eastAsia="仿宋_GB2312" w:cs="仿宋_GB2312"/>
          <w:b w:val="0"/>
          <w:i w:val="0"/>
          <w:caps w:val="0"/>
          <w:color w:val="000000"/>
          <w:spacing w:val="0"/>
          <w:kern w:val="0"/>
          <w:sz w:val="32"/>
          <w:szCs w:val="32"/>
          <w:shd w:val="clear" w:color="auto" w:fill="auto"/>
          <w:lang w:val="en-US" w:eastAsia="zh-CN" w:bidi="ar"/>
        </w:rPr>
        <w:t>：</w:t>
      </w:r>
    </w:p>
    <w:p w14:paraId="265B2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中央、省、市关于禁毒工作的有关文件及会议精神，全面加强临塘乡禁毒工作，经临塘乡党政联席会研究同意，现将《临塘乡2024年禁毒重点整治工作实施方案》印发给你们，请认真抓好贯彻落实。</w:t>
      </w:r>
    </w:p>
    <w:p w14:paraId="5AEF7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E6B8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88D8F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中共临塘乡委员会             临塘乡人民政府</w:t>
      </w:r>
    </w:p>
    <w:p w14:paraId="04BA4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2024年3月20日</w:t>
      </w:r>
    </w:p>
    <w:p w14:paraId="166DA430">
      <w:pPr>
        <w:keepNext w:val="0"/>
        <w:keepLines w:val="0"/>
        <w:pageBreakBefore w:val="0"/>
        <w:shd w:val="solid" w:color="FFFFFF" w:fill="auto"/>
        <w:kinsoku/>
        <w:wordWrap/>
        <w:overflowPunct/>
        <w:topLinePunct w:val="0"/>
        <w:autoSpaceDE/>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p>
    <w:p w14:paraId="2F0F02DE">
      <w:pPr>
        <w:keepNext w:val="0"/>
        <w:keepLines w:val="0"/>
        <w:pageBreakBefore w:val="0"/>
        <w:shd w:val="solid" w:color="FFFFFF" w:fill="auto"/>
        <w:kinsoku/>
        <w:wordWrap/>
        <w:overflowPunct/>
        <w:topLinePunct w:val="0"/>
        <w:autoSpaceDE/>
        <w:autoSpaceDN w:val="0"/>
        <w:bidi w:val="0"/>
        <w:adjustRightInd/>
        <w:snapToGrid/>
        <w:spacing w:line="560" w:lineRule="exact"/>
        <w:jc w:val="both"/>
        <w:textAlignment w:val="auto"/>
        <w:rPr>
          <w:rFonts w:hint="eastAsia" w:ascii="方正小标宋简体" w:hAnsi="方正小标宋简体" w:eastAsia="方正小标宋简体" w:cs="方正小标宋简体"/>
          <w:b w:val="0"/>
          <w:bCs/>
          <w:sz w:val="44"/>
          <w:szCs w:val="44"/>
          <w:lang w:eastAsia="zh-CN"/>
        </w:rPr>
      </w:pPr>
    </w:p>
    <w:p w14:paraId="00A12E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临塘乡202</w:t>
      </w:r>
      <w:r>
        <w:rPr>
          <w:rFonts w:hint="eastAsia" w:ascii="宋体" w:hAnsi="宋体" w:eastAsia="方正小标宋简体" w:cs="方正小标宋简体"/>
          <w:sz w:val="44"/>
          <w:szCs w:val="44"/>
          <w:lang w:val="en-US" w:eastAsia="zh-CN"/>
        </w:rPr>
        <w:t>4</w:t>
      </w:r>
      <w:r>
        <w:rPr>
          <w:rFonts w:hint="eastAsia" w:ascii="宋体" w:hAnsi="宋体" w:eastAsia="方正小标宋简体" w:cs="方正小标宋简体"/>
          <w:sz w:val="44"/>
          <w:szCs w:val="44"/>
        </w:rPr>
        <w:t>年</w:t>
      </w:r>
      <w:r>
        <w:rPr>
          <w:rFonts w:hint="eastAsia" w:ascii="宋体" w:hAnsi="宋体" w:eastAsia="方正小标宋简体" w:cs="方正小标宋简体"/>
          <w:sz w:val="44"/>
          <w:szCs w:val="44"/>
          <w:lang w:eastAsia="zh-CN"/>
        </w:rPr>
        <w:t>禁毒</w:t>
      </w:r>
      <w:r>
        <w:rPr>
          <w:rFonts w:hint="eastAsia" w:ascii="宋体" w:hAnsi="宋体" w:eastAsia="方正小标宋简体" w:cs="方正小标宋简体"/>
          <w:sz w:val="44"/>
          <w:szCs w:val="44"/>
          <w:lang w:val="en-US" w:eastAsia="zh-CN"/>
        </w:rPr>
        <w:t>重点整治工作实施方案</w:t>
      </w:r>
    </w:p>
    <w:p w14:paraId="03F0BECE">
      <w:pPr>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宋体" w:hAnsi="宋体" w:eastAsia="方正小标宋简体" w:cs="方正小标宋简体"/>
          <w:b w:val="0"/>
          <w:bCs w:val="0"/>
          <w:i w:val="0"/>
          <w:iCs w:val="0"/>
          <w:caps w:val="0"/>
          <w:color w:val="212529"/>
          <w:spacing w:val="0"/>
          <w:kern w:val="0"/>
          <w:sz w:val="44"/>
          <w:szCs w:val="44"/>
          <w:shd w:val="clear" w:color="auto" w:fill="FFFFFF"/>
          <w:lang w:val="en-US" w:eastAsia="zh-CN" w:bidi="ar"/>
        </w:rPr>
      </w:pPr>
    </w:p>
    <w:p w14:paraId="2D5CFC49">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为抓好我乡禁毒重点整治工作，确保顺利通过赣州市禁毒委员会考核，如期实现取消重点整治的目标，营造高质量发展的良好社会氛围，根据《关于确定全市禁毒重点整治地区的通知》（赣市禁毒委〔2024〕2号）《龙南市创建示范城市工作方案》（龙禁毒委〔2022〕3号文件)、《龙南市创建示范城市工作考评细则》（创禁毒〔2023〕1号文件)相关文件要求，结合我乡实际，制定本方案。</w:t>
      </w:r>
    </w:p>
    <w:p w14:paraId="66C36450">
      <w:pPr>
        <w:keepNext w:val="0"/>
        <w:keepLines w:val="0"/>
        <w:pageBreakBefore w:val="0"/>
        <w:widowControl w:val="0"/>
        <w:kinsoku/>
        <w:wordWrap/>
        <w:overflowPunct/>
        <w:topLinePunct w:val="0"/>
        <w:autoSpaceDE/>
        <w:bidi w:val="0"/>
        <w:adjustRightInd/>
        <w:snapToGrid/>
        <w:spacing w:line="560" w:lineRule="exact"/>
        <w:ind w:firstLine="320" w:firstLineChars="100"/>
        <w:jc w:val="both"/>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一、指导思想</w:t>
      </w:r>
    </w:p>
    <w:p w14:paraId="4DE07190">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以习近平新时代中国特色社会主义思想为统领，以《禁毒法》等法律法规为依据，以实践习近平新时代中国特色社会主义思想构建和谐社会为指针，严格按照国家、省、市县禁毒委的总体要求，紧紧围绕“平安临塘”建设和“无毒乡村”创建目标，不断完善禁毒工作和长效机制建设，综合治理毒品问题，确保实现“无毒临塘”目标。</w:t>
      </w:r>
    </w:p>
    <w:p w14:paraId="1961406D">
      <w:pPr>
        <w:keepNext w:val="0"/>
        <w:keepLines w:val="0"/>
        <w:pageBreakBefore w:val="0"/>
        <w:widowControl w:val="0"/>
        <w:kinsoku/>
        <w:wordWrap/>
        <w:overflowPunct/>
        <w:topLinePunct w:val="0"/>
        <w:autoSpaceDE/>
        <w:bidi w:val="0"/>
        <w:adjustRightInd/>
        <w:snapToGrid/>
        <w:spacing w:line="560" w:lineRule="exact"/>
        <w:ind w:firstLine="320" w:firstLineChars="100"/>
        <w:jc w:val="both"/>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二、组织机构</w:t>
      </w:r>
    </w:p>
    <w:p w14:paraId="0C5DC79E">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为加强对我乡禁毒重点整治工作的领导，成立临塘乡禁毒重点整治工作领导小组，成员名单如下:</w:t>
      </w:r>
    </w:p>
    <w:p w14:paraId="537AECB6">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组  长: 谢  登  乡党委书记组</w:t>
      </w:r>
    </w:p>
    <w:p w14:paraId="69E93F55">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副组长：马  飞  乡党委副书记、人民政府乡长</w:t>
      </w:r>
    </w:p>
    <w:p w14:paraId="0BE136FA">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成  员：许艳平  乡党委副书记、人大主席</w:t>
      </w:r>
    </w:p>
    <w:p w14:paraId="1BD3E156">
      <w:pPr>
        <w:keepNext w:val="0"/>
        <w:keepLines w:val="0"/>
        <w:pageBreakBefore w:val="0"/>
        <w:widowControl w:val="0"/>
        <w:kinsoku/>
        <w:wordWrap/>
        <w:overflowPunct/>
        <w:topLinePunct w:val="0"/>
        <w:autoSpaceDE/>
        <w:bidi w:val="0"/>
        <w:adjustRightInd/>
        <w:snapToGrid/>
        <w:spacing w:line="560" w:lineRule="exact"/>
        <w:ind w:firstLine="1920" w:firstLineChars="6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李绍丁  政法委员</w:t>
      </w:r>
    </w:p>
    <w:p w14:paraId="5EFAF886">
      <w:pPr>
        <w:keepNext w:val="0"/>
        <w:keepLines w:val="0"/>
        <w:pageBreakBefore w:val="0"/>
        <w:widowControl w:val="0"/>
        <w:kinsoku/>
        <w:wordWrap/>
        <w:overflowPunct/>
        <w:topLinePunct w:val="0"/>
        <w:autoSpaceDE/>
        <w:bidi w:val="0"/>
        <w:adjustRightInd/>
        <w:snapToGrid/>
        <w:spacing w:line="560" w:lineRule="exact"/>
        <w:ind w:firstLine="1920" w:firstLineChars="6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谢  婷  纪委书记</w:t>
      </w:r>
    </w:p>
    <w:p w14:paraId="4B9A7BB6">
      <w:pPr>
        <w:keepNext w:val="0"/>
        <w:keepLines w:val="0"/>
        <w:pageBreakBefore w:val="0"/>
        <w:widowControl w:val="0"/>
        <w:kinsoku/>
        <w:wordWrap/>
        <w:overflowPunct/>
        <w:topLinePunct w:val="0"/>
        <w:autoSpaceDE/>
        <w:bidi w:val="0"/>
        <w:adjustRightInd/>
        <w:snapToGrid/>
        <w:spacing w:line="560" w:lineRule="exact"/>
        <w:ind w:firstLine="1920" w:firstLineChars="6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张宝石  派出所所长</w:t>
      </w:r>
    </w:p>
    <w:p w14:paraId="3A191AB6">
      <w:pPr>
        <w:keepNext w:val="0"/>
        <w:keepLines w:val="0"/>
        <w:pageBreakBefore w:val="0"/>
        <w:widowControl w:val="0"/>
        <w:kinsoku/>
        <w:wordWrap/>
        <w:overflowPunct/>
        <w:topLinePunct w:val="0"/>
        <w:autoSpaceDE/>
        <w:bidi w:val="0"/>
        <w:adjustRightInd/>
        <w:snapToGrid/>
        <w:spacing w:line="560" w:lineRule="exact"/>
        <w:ind w:firstLine="1920" w:firstLineChars="6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赖  娟  司法所所长</w:t>
      </w:r>
    </w:p>
    <w:p w14:paraId="043A8811">
      <w:pPr>
        <w:keepNext w:val="0"/>
        <w:keepLines w:val="0"/>
        <w:pageBreakBefore w:val="0"/>
        <w:widowControl w:val="0"/>
        <w:kinsoku/>
        <w:wordWrap/>
        <w:overflowPunct/>
        <w:topLinePunct w:val="0"/>
        <w:autoSpaceDE/>
        <w:bidi w:val="0"/>
        <w:adjustRightInd/>
        <w:snapToGrid/>
        <w:spacing w:line="560" w:lineRule="exact"/>
        <w:ind w:firstLine="1920" w:firstLineChars="6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叶  莎  乡党政办主任</w:t>
      </w:r>
    </w:p>
    <w:p w14:paraId="4A19C3AF">
      <w:pPr>
        <w:keepNext w:val="0"/>
        <w:keepLines w:val="0"/>
        <w:pageBreakBefore w:val="0"/>
        <w:widowControl w:val="0"/>
        <w:kinsoku/>
        <w:wordWrap/>
        <w:overflowPunct/>
        <w:topLinePunct w:val="0"/>
        <w:autoSpaceDE/>
        <w:bidi w:val="0"/>
        <w:adjustRightInd/>
        <w:snapToGrid/>
        <w:spacing w:line="560" w:lineRule="exact"/>
        <w:ind w:firstLine="1920" w:firstLineChars="6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钟俊波  临塘中学校长</w:t>
      </w:r>
    </w:p>
    <w:p w14:paraId="6224A786">
      <w:pPr>
        <w:keepNext w:val="0"/>
        <w:keepLines w:val="0"/>
        <w:pageBreakBefore w:val="0"/>
        <w:widowControl w:val="0"/>
        <w:kinsoku/>
        <w:wordWrap/>
        <w:overflowPunct/>
        <w:topLinePunct w:val="0"/>
        <w:autoSpaceDE/>
        <w:bidi w:val="0"/>
        <w:adjustRightInd/>
        <w:snapToGrid/>
        <w:spacing w:line="560" w:lineRule="exact"/>
        <w:ind w:firstLine="1920" w:firstLineChars="600"/>
        <w:jc w:val="both"/>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赖益辉  临塘卫生院院长</w:t>
      </w:r>
    </w:p>
    <w:p w14:paraId="44B6161D">
      <w:pPr>
        <w:keepNext w:val="0"/>
        <w:keepLines w:val="0"/>
        <w:pageBreakBefore w:val="0"/>
        <w:widowControl w:val="0"/>
        <w:kinsoku/>
        <w:wordWrap/>
        <w:overflowPunct/>
        <w:topLinePunct w:val="0"/>
        <w:autoSpaceDE/>
        <w:bidi w:val="0"/>
        <w:adjustRightInd/>
        <w:snapToGrid/>
        <w:spacing w:line="560" w:lineRule="exact"/>
        <w:ind w:firstLine="1920" w:firstLineChars="6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叶火华  大屋村村书记</w:t>
      </w:r>
    </w:p>
    <w:p w14:paraId="54716088">
      <w:pPr>
        <w:keepNext w:val="0"/>
        <w:keepLines w:val="0"/>
        <w:pageBreakBefore w:val="0"/>
        <w:widowControl w:val="0"/>
        <w:kinsoku/>
        <w:wordWrap/>
        <w:overflowPunct/>
        <w:topLinePunct w:val="0"/>
        <w:autoSpaceDE/>
        <w:bidi w:val="0"/>
        <w:adjustRightInd/>
        <w:snapToGrid/>
        <w:spacing w:line="560" w:lineRule="exact"/>
        <w:ind w:firstLine="1920" w:firstLineChars="6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曹丽平  临江村村书记</w:t>
      </w:r>
    </w:p>
    <w:p w14:paraId="0E214DBD">
      <w:pPr>
        <w:keepNext w:val="0"/>
        <w:keepLines w:val="0"/>
        <w:pageBreakBefore w:val="0"/>
        <w:widowControl w:val="0"/>
        <w:kinsoku/>
        <w:wordWrap/>
        <w:overflowPunct/>
        <w:topLinePunct w:val="0"/>
        <w:autoSpaceDE/>
        <w:bidi w:val="0"/>
        <w:adjustRightInd/>
        <w:snapToGrid/>
        <w:spacing w:line="560" w:lineRule="exact"/>
        <w:ind w:firstLine="1920" w:firstLineChars="6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许东明  水口村村书记</w:t>
      </w:r>
    </w:p>
    <w:p w14:paraId="48F65568">
      <w:pPr>
        <w:keepNext w:val="0"/>
        <w:keepLines w:val="0"/>
        <w:pageBreakBefore w:val="0"/>
        <w:widowControl w:val="0"/>
        <w:kinsoku/>
        <w:wordWrap/>
        <w:overflowPunct/>
        <w:topLinePunct w:val="0"/>
        <w:autoSpaceDE/>
        <w:bidi w:val="0"/>
        <w:adjustRightInd/>
        <w:snapToGrid/>
        <w:spacing w:line="560" w:lineRule="exact"/>
        <w:ind w:firstLine="1920" w:firstLineChars="6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赖辉煌  塘口村村书记</w:t>
      </w:r>
    </w:p>
    <w:p w14:paraId="7B2D973D">
      <w:pPr>
        <w:keepNext w:val="0"/>
        <w:keepLines w:val="0"/>
        <w:pageBreakBefore w:val="0"/>
        <w:widowControl w:val="0"/>
        <w:kinsoku/>
        <w:wordWrap/>
        <w:overflowPunct/>
        <w:topLinePunct w:val="0"/>
        <w:autoSpaceDE/>
        <w:bidi w:val="0"/>
        <w:adjustRightInd/>
        <w:snapToGrid/>
        <w:spacing w:line="560" w:lineRule="exact"/>
        <w:ind w:firstLine="1920" w:firstLineChars="6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张细玉  西坑村村书记</w:t>
      </w:r>
    </w:p>
    <w:p w14:paraId="7661A179">
      <w:pPr>
        <w:keepNext w:val="0"/>
        <w:keepLines w:val="0"/>
        <w:pageBreakBefore w:val="0"/>
        <w:widowControl w:val="0"/>
        <w:kinsoku/>
        <w:wordWrap/>
        <w:overflowPunct/>
        <w:topLinePunct w:val="0"/>
        <w:autoSpaceDE/>
        <w:bidi w:val="0"/>
        <w:adjustRightInd/>
        <w:snapToGrid/>
        <w:spacing w:line="560" w:lineRule="exact"/>
        <w:ind w:firstLine="1920" w:firstLineChars="6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何东升  东坑村村书记</w:t>
      </w:r>
    </w:p>
    <w:p w14:paraId="60CED38B">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领导小组下设办公室，办公地点设在乡禁毒办，办公室主任由谢登同志兼任，副主任由李绍丁同志兼任，联络员王创同志，办公电话:0797-3583166。</w:t>
      </w:r>
    </w:p>
    <w:p w14:paraId="6473867C">
      <w:pPr>
        <w:keepNext w:val="0"/>
        <w:keepLines w:val="0"/>
        <w:pageBreakBefore w:val="0"/>
        <w:widowControl w:val="0"/>
        <w:kinsoku/>
        <w:wordWrap/>
        <w:overflowPunct/>
        <w:topLinePunct w:val="0"/>
        <w:autoSpaceDE/>
        <w:bidi w:val="0"/>
        <w:adjustRightInd/>
        <w:snapToGrid/>
        <w:spacing w:line="560" w:lineRule="exact"/>
        <w:ind w:firstLine="320" w:firstLineChars="100"/>
        <w:jc w:val="both"/>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三、工作目标</w:t>
      </w:r>
    </w:p>
    <w:p w14:paraId="01F5FE69">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(一)社区戒毒社区康复工作深入推进。专职工作人员依法正常开展社区戒毒社区康复工作，并将在册吸毒人员全部纳入社会治安综合治理网格化服务管理体系。</w:t>
      </w:r>
    </w:p>
    <w:p w14:paraId="20ED2A78">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(二)切实履行职责。乡禁毒工作领导小组成员单位要切实履行职责，增强责任感和使命感，互相协作，要广泛发动群众，形成全民禁毒的良好氛围。</w:t>
      </w:r>
    </w:p>
    <w:p w14:paraId="0F653453">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(三)打击整治战果显著。通过重点整治、严厉打击，实现全乡无种植毒品原植物、无制毒、无特大贩卖毒品案件和无吸毒人员肇事肇祸事件发生。</w:t>
      </w:r>
    </w:p>
    <w:p w14:paraId="7980A2C0">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(四)排查管控严密到位。所有村、死角排查清查覆盖率达100%，重点管控覆盖率达100%，实现基本消除“三个隐患”(重点人员涉毒隐患、重点部位及场所涉毒隐患、吸毒人员犯罪隐患)的目标。</w:t>
      </w:r>
    </w:p>
    <w:p w14:paraId="05715AE3">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(五)宣传发动全面有效。全乡禁毒宣传教育覆盖率达100%，基层组织有效动员率达100%,举报毒品犯罪群众参与率进一步提高。</w:t>
      </w:r>
    </w:p>
    <w:p w14:paraId="0C4780D0">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六)长效机制初步建立。分析研判、组织部署、责任落实、考核奖惩、经费保障、宣传发动、破案追逃、排查管控、执法办案等各项有效工作措施进一步完善，初步建立系统化，社会化、常态化的禁毒工作长效机制。</w:t>
      </w:r>
    </w:p>
    <w:p w14:paraId="035FFBF8">
      <w:pPr>
        <w:keepNext w:val="0"/>
        <w:keepLines w:val="0"/>
        <w:pageBreakBefore w:val="0"/>
        <w:widowControl w:val="0"/>
        <w:kinsoku/>
        <w:wordWrap/>
        <w:overflowPunct/>
        <w:topLinePunct w:val="0"/>
        <w:autoSpaceDE/>
        <w:bidi w:val="0"/>
        <w:adjustRightInd/>
        <w:snapToGrid/>
        <w:spacing w:line="560" w:lineRule="exact"/>
        <w:ind w:firstLine="320" w:firstLineChars="100"/>
        <w:jc w:val="both"/>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四、时间安排</w:t>
      </w:r>
    </w:p>
    <w:p w14:paraId="1B7508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2" w:afterAutospacing="0" w:line="560" w:lineRule="exact"/>
        <w:ind w:left="0" w:right="0" w:firstLine="480"/>
        <w:jc w:val="both"/>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一）部署动员和准备阶段（3月20日-3月31日）。召开动员部署大会，传达重点禁毒整治精神，广泛发动干部群众参与禁毒工作。制定行动方案，细化各项具体工作措施，成立机构，逐级动员，全面部署，迅速掀起禁毒宣传、制毒和非法生产制毒窝点摸排、禁吸戒毒、社区戒毒、社区康复等工作热潮，营造对毒品违法犯罪活动的打击高压态势。</w:t>
      </w:r>
    </w:p>
    <w:p w14:paraId="7F2BE4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2" w:afterAutospacing="0" w:line="560" w:lineRule="exact"/>
        <w:ind w:left="0" w:right="0" w:firstLine="480"/>
        <w:jc w:val="both"/>
        <w:textAlignment w:val="auto"/>
        <w:rPr>
          <w:rFonts w:hint="eastAsia" w:ascii="宋体" w:hAnsi="宋体" w:eastAsia="仿宋_GB2312" w:cs="仿宋_GB2312"/>
          <w:kern w:val="2"/>
          <w:sz w:val="32"/>
          <w:szCs w:val="32"/>
          <w:lang w:val="en-US" w:eastAsia="zh-CN" w:bidi="ar-SA"/>
        </w:rPr>
      </w:pPr>
      <w:r>
        <w:rPr>
          <w:rFonts w:hint="default" w:ascii="宋体" w:hAnsi="宋体" w:eastAsia="仿宋_GB2312" w:cs="仿宋_GB2312"/>
          <w:kern w:val="2"/>
          <w:sz w:val="32"/>
          <w:szCs w:val="32"/>
          <w:lang w:val="en-US" w:eastAsia="zh-CN" w:bidi="ar-SA"/>
        </w:rPr>
        <w:t>（二）打击整治推进阶段（</w:t>
      </w:r>
      <w:r>
        <w:rPr>
          <w:rFonts w:hint="eastAsia" w:ascii="宋体" w:hAnsi="宋体" w:eastAsia="仿宋_GB2312" w:cs="仿宋_GB2312"/>
          <w:kern w:val="2"/>
          <w:sz w:val="32"/>
          <w:szCs w:val="32"/>
          <w:lang w:val="en-US" w:eastAsia="zh-CN" w:bidi="ar-SA"/>
        </w:rPr>
        <w:t>4</w:t>
      </w:r>
      <w:r>
        <w:rPr>
          <w:rFonts w:hint="default" w:ascii="宋体" w:hAnsi="宋体" w:eastAsia="仿宋_GB2312" w:cs="仿宋_GB2312"/>
          <w:kern w:val="2"/>
          <w:sz w:val="32"/>
          <w:szCs w:val="32"/>
          <w:lang w:val="en-US" w:eastAsia="zh-CN" w:bidi="ar-SA"/>
        </w:rPr>
        <w:t>月</w:t>
      </w:r>
      <w:r>
        <w:rPr>
          <w:rFonts w:hint="eastAsia" w:ascii="宋体" w:hAnsi="宋体" w:eastAsia="仿宋_GB2312" w:cs="仿宋_GB2312"/>
          <w:kern w:val="2"/>
          <w:sz w:val="32"/>
          <w:szCs w:val="32"/>
          <w:lang w:val="en-US" w:eastAsia="zh-CN" w:bidi="ar-SA"/>
        </w:rPr>
        <w:t>1日-6月30</w:t>
      </w:r>
      <w:bookmarkStart w:id="0" w:name="_GoBack"/>
      <w:bookmarkEnd w:id="0"/>
      <w:r>
        <w:rPr>
          <w:rFonts w:hint="eastAsia" w:ascii="宋体" w:hAnsi="宋体" w:eastAsia="仿宋_GB2312" w:cs="仿宋_GB2312"/>
          <w:kern w:val="2"/>
          <w:sz w:val="32"/>
          <w:szCs w:val="32"/>
          <w:lang w:val="en-US" w:eastAsia="zh-CN" w:bidi="ar-SA"/>
        </w:rPr>
        <w:t>日</w:t>
      </w:r>
      <w:r>
        <w:rPr>
          <w:rFonts w:hint="default" w:ascii="宋体" w:hAnsi="宋体" w:eastAsia="仿宋_GB2312" w:cs="仿宋_GB2312"/>
          <w:kern w:val="2"/>
          <w:sz w:val="32"/>
          <w:szCs w:val="32"/>
          <w:lang w:val="en-US" w:eastAsia="zh-CN" w:bidi="ar-SA"/>
        </w:rPr>
        <w:t>）。</w:t>
      </w:r>
      <w:r>
        <w:rPr>
          <w:rFonts w:hint="eastAsia" w:ascii="宋体" w:hAnsi="宋体" w:eastAsia="仿宋_GB2312" w:cs="仿宋_GB2312"/>
          <w:kern w:val="2"/>
          <w:sz w:val="32"/>
          <w:szCs w:val="32"/>
          <w:lang w:val="en-US" w:eastAsia="zh-CN" w:bidi="ar-SA"/>
        </w:rPr>
        <w:t>全乡</w:t>
      </w:r>
      <w:r>
        <w:rPr>
          <w:rFonts w:hint="default" w:ascii="宋体" w:hAnsi="宋体" w:eastAsia="仿宋_GB2312" w:cs="仿宋_GB2312"/>
          <w:kern w:val="2"/>
          <w:sz w:val="32"/>
          <w:szCs w:val="32"/>
          <w:lang w:val="en-US" w:eastAsia="zh-CN" w:bidi="ar-SA"/>
        </w:rPr>
        <w:t>范围内开展攻坚行动和对重点区域、场所进行</w:t>
      </w:r>
      <w:r>
        <w:rPr>
          <w:rFonts w:hint="eastAsia" w:ascii="宋体" w:hAnsi="宋体" w:eastAsia="仿宋_GB2312" w:cs="仿宋_GB2312"/>
          <w:kern w:val="2"/>
          <w:sz w:val="32"/>
          <w:szCs w:val="32"/>
          <w:lang w:val="en-US" w:eastAsia="zh-CN" w:bidi="ar-SA"/>
        </w:rPr>
        <w:t>全面</w:t>
      </w:r>
      <w:r>
        <w:rPr>
          <w:rFonts w:hint="default" w:ascii="宋体" w:hAnsi="宋体" w:eastAsia="仿宋_GB2312" w:cs="仿宋_GB2312"/>
          <w:kern w:val="2"/>
          <w:sz w:val="32"/>
          <w:szCs w:val="32"/>
          <w:lang w:val="en-US" w:eastAsia="zh-CN" w:bidi="ar-SA"/>
        </w:rPr>
        <w:t>整治，以毒品违法犯罪为打击主线，全面围剿制毒、贩卖、运输毒品、容留他人吸毒、吸食毒品等涉毒违法犯罪活动，坚决遏制毒品犯罪高发态势。全面强化易涉毒重点地区、行业和人员、部位、场所管控，确保禁毒专项整治行动的各项目标实现。</w:t>
      </w:r>
    </w:p>
    <w:p w14:paraId="5AAB15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2" w:afterAutospacing="0" w:line="560" w:lineRule="exact"/>
        <w:ind w:left="0" w:right="0" w:firstLine="480"/>
        <w:jc w:val="both"/>
        <w:textAlignment w:val="auto"/>
        <w:rPr>
          <w:rFonts w:hint="eastAsia" w:ascii="宋体" w:hAnsi="宋体" w:eastAsia="黑体" w:cs="黑体"/>
          <w:sz w:val="32"/>
          <w:szCs w:val="32"/>
          <w:lang w:val="en-US" w:eastAsia="zh-CN"/>
        </w:rPr>
      </w:pPr>
      <w:r>
        <w:rPr>
          <w:rFonts w:hint="default" w:ascii="宋体" w:hAnsi="宋体" w:eastAsia="仿宋_GB2312" w:cs="仿宋_GB2312"/>
          <w:kern w:val="2"/>
          <w:sz w:val="32"/>
          <w:szCs w:val="32"/>
          <w:lang w:val="en-US" w:eastAsia="zh-CN" w:bidi="ar-SA"/>
        </w:rPr>
        <w:t>（三）</w:t>
      </w:r>
      <w:r>
        <w:rPr>
          <w:rFonts w:hint="eastAsia" w:ascii="宋体" w:hAnsi="宋体" w:eastAsia="仿宋_GB2312" w:cs="仿宋_GB2312"/>
          <w:kern w:val="2"/>
          <w:sz w:val="32"/>
          <w:szCs w:val="32"/>
          <w:lang w:val="en-US" w:eastAsia="zh-CN" w:bidi="ar-SA"/>
        </w:rPr>
        <w:t>督导巩固提升</w:t>
      </w:r>
      <w:r>
        <w:rPr>
          <w:rFonts w:hint="default" w:ascii="宋体" w:hAnsi="宋体" w:eastAsia="仿宋_GB2312" w:cs="仿宋_GB2312"/>
          <w:kern w:val="2"/>
          <w:sz w:val="32"/>
          <w:szCs w:val="32"/>
          <w:lang w:val="en-US" w:eastAsia="zh-CN" w:bidi="ar-SA"/>
        </w:rPr>
        <w:t>阶段（</w:t>
      </w:r>
      <w:r>
        <w:rPr>
          <w:rFonts w:hint="eastAsia" w:ascii="宋体" w:hAnsi="宋体" w:eastAsia="仿宋_GB2312" w:cs="仿宋_GB2312"/>
          <w:kern w:val="2"/>
          <w:sz w:val="32"/>
          <w:szCs w:val="32"/>
          <w:lang w:val="en-US" w:eastAsia="zh-CN" w:bidi="ar-SA"/>
        </w:rPr>
        <w:t>7</w:t>
      </w:r>
      <w:r>
        <w:rPr>
          <w:rFonts w:hint="default" w:ascii="宋体" w:hAnsi="宋体" w:eastAsia="仿宋_GB2312" w:cs="仿宋_GB2312"/>
          <w:kern w:val="2"/>
          <w:sz w:val="32"/>
          <w:szCs w:val="32"/>
          <w:lang w:val="en-US" w:eastAsia="zh-CN" w:bidi="ar-SA"/>
        </w:rPr>
        <w:t>月</w:t>
      </w:r>
      <w:r>
        <w:rPr>
          <w:rFonts w:hint="eastAsia" w:ascii="宋体" w:hAnsi="宋体" w:eastAsia="仿宋_GB2312" w:cs="仿宋_GB2312"/>
          <w:kern w:val="2"/>
          <w:sz w:val="32"/>
          <w:szCs w:val="32"/>
          <w:lang w:val="en-US" w:eastAsia="zh-CN" w:bidi="ar-SA"/>
        </w:rPr>
        <w:t>1日-10月31日</w:t>
      </w:r>
      <w:r>
        <w:rPr>
          <w:rFonts w:hint="default" w:ascii="宋体" w:hAnsi="宋体" w:eastAsia="仿宋_GB2312" w:cs="仿宋_GB2312"/>
          <w:kern w:val="2"/>
          <w:sz w:val="32"/>
          <w:szCs w:val="32"/>
          <w:lang w:val="en-US" w:eastAsia="zh-CN" w:bidi="ar-SA"/>
        </w:rPr>
        <w:t>）。对专项整治行动开展情况进行总结考评，建立防治毒品问题的长效工作机制。做好迎接</w:t>
      </w:r>
      <w:r>
        <w:rPr>
          <w:rFonts w:hint="eastAsia" w:ascii="宋体" w:hAnsi="宋体" w:eastAsia="仿宋_GB2312" w:cs="仿宋_GB2312"/>
          <w:kern w:val="2"/>
          <w:sz w:val="32"/>
          <w:szCs w:val="32"/>
          <w:lang w:val="en-US" w:eastAsia="zh-CN" w:bidi="ar-SA"/>
        </w:rPr>
        <w:t>赣州市</w:t>
      </w:r>
      <w:r>
        <w:rPr>
          <w:rFonts w:hint="default" w:ascii="宋体" w:hAnsi="宋体" w:eastAsia="仿宋_GB2312" w:cs="仿宋_GB2312"/>
          <w:kern w:val="2"/>
          <w:sz w:val="32"/>
          <w:szCs w:val="32"/>
          <w:lang w:val="en-US" w:eastAsia="zh-CN" w:bidi="ar-SA"/>
        </w:rPr>
        <w:t>、</w:t>
      </w:r>
      <w:r>
        <w:rPr>
          <w:rFonts w:hint="eastAsia" w:ascii="宋体" w:hAnsi="宋体" w:eastAsia="仿宋_GB2312" w:cs="仿宋_GB2312"/>
          <w:kern w:val="2"/>
          <w:sz w:val="32"/>
          <w:szCs w:val="32"/>
          <w:lang w:val="en-US" w:eastAsia="zh-CN" w:bidi="ar-SA"/>
        </w:rPr>
        <w:t>龙南</w:t>
      </w:r>
      <w:r>
        <w:rPr>
          <w:rFonts w:hint="default" w:ascii="宋体" w:hAnsi="宋体" w:eastAsia="仿宋_GB2312" w:cs="仿宋_GB2312"/>
          <w:kern w:val="2"/>
          <w:sz w:val="32"/>
          <w:szCs w:val="32"/>
          <w:lang w:val="en-US" w:eastAsia="zh-CN" w:bidi="ar-SA"/>
        </w:rPr>
        <w:t>市禁毒委对</w:t>
      </w:r>
      <w:r>
        <w:rPr>
          <w:rFonts w:hint="eastAsia" w:ascii="宋体" w:hAnsi="宋体" w:eastAsia="仿宋_GB2312" w:cs="仿宋_GB2312"/>
          <w:kern w:val="2"/>
          <w:sz w:val="32"/>
          <w:szCs w:val="32"/>
          <w:lang w:val="en-US" w:eastAsia="zh-CN" w:bidi="ar-SA"/>
        </w:rPr>
        <w:t>临塘乡</w:t>
      </w:r>
      <w:r>
        <w:rPr>
          <w:rFonts w:hint="default" w:ascii="宋体" w:hAnsi="宋体" w:eastAsia="仿宋_GB2312" w:cs="仿宋_GB2312"/>
          <w:kern w:val="2"/>
          <w:sz w:val="32"/>
          <w:szCs w:val="32"/>
          <w:lang w:val="en-US" w:eastAsia="zh-CN" w:bidi="ar-SA"/>
        </w:rPr>
        <w:t>禁毒专项整治行动的考核和验收。</w:t>
      </w:r>
    </w:p>
    <w:p w14:paraId="314D9529">
      <w:pPr>
        <w:keepNext w:val="0"/>
        <w:keepLines w:val="0"/>
        <w:pageBreakBefore w:val="0"/>
        <w:widowControl w:val="0"/>
        <w:kinsoku/>
        <w:wordWrap/>
        <w:overflowPunct/>
        <w:topLinePunct w:val="0"/>
        <w:autoSpaceDE/>
        <w:bidi w:val="0"/>
        <w:adjustRightInd/>
        <w:snapToGrid/>
        <w:spacing w:line="560" w:lineRule="exact"/>
        <w:ind w:firstLine="320" w:firstLineChars="100"/>
        <w:jc w:val="both"/>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五、具体措施</w:t>
      </w:r>
    </w:p>
    <w:p w14:paraId="722959A6">
      <w:pPr>
        <w:keepNext w:val="0"/>
        <w:keepLines w:val="0"/>
        <w:pageBreakBefore w:val="0"/>
        <w:widowControl w:val="0"/>
        <w:kinsoku/>
        <w:wordWrap/>
        <w:overflowPunct/>
        <w:topLinePunct w:val="0"/>
        <w:autoSpaceDE/>
        <w:bidi w:val="0"/>
        <w:adjustRightInd/>
        <w:snapToGrid/>
        <w:spacing w:line="560" w:lineRule="exact"/>
        <w:ind w:firstLine="643" w:firstLineChars="200"/>
        <w:jc w:val="both"/>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b/>
          <w:bCs/>
          <w:sz w:val="32"/>
          <w:szCs w:val="32"/>
          <w:lang w:val="en-US" w:eastAsia="zh-CN"/>
        </w:rPr>
        <w:t>(一)禁毒宣传更深入</w:t>
      </w:r>
    </w:p>
    <w:p w14:paraId="4EF0CABB">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1.责任落实。乡宣传办制定全乡禁毒重点整治工作宣传方案。由乡宣传办统筹宣传工作，乡综治办协助对接政法委、市禁毒办宣传重点，提供宣传素材。</w:t>
      </w:r>
    </w:p>
    <w:p w14:paraId="19EB43C2">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要求宣传工作全覆盖，在政府大院、各村设立至少1个禁毒宣传栏用于禁毒宣传，各自然村悬挂禁毒宣传标语横幅全覆盖并及时更新。每月把禁毒宣传教育结合当月主题活动积极开展禁毒宣传进学校、进单位、进企业、进农村、进家庭活动，每月月底收集上报宣传活动内容到市禁毒委员会。</w:t>
      </w:r>
    </w:p>
    <w:p w14:paraId="7BBF5E0F">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3.乡宣传办协调全乡机关长期播放禁毒警示标语，摆放禁毒宣传品。以本单位干部职工为重点，深入开展“职工拒绝毒品行动”，大力加强禁毒工作宣传教育。通过播放禁毒宣传教育片发放禁毒宣传资料等形式，确保每名干部职工都受到禁毒知识教育，切实提高干部职工对毒品的预防和抵御能力。同时要求干部职工管好家属、子女并教育亲朋远离毒品，积极同制、吸、贩毒行为做斗争。</w:t>
      </w:r>
    </w:p>
    <w:p w14:paraId="0BA7C0C1">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4.乡司法所组织,乡团委协助到辖区学校开展禁毒讲座在临塘中学、临塘中心幼儿园开展一次禁毒知识大讲座。并开展毒品小知识有关竞赛，切实提高青年群体防毒意识。</w:t>
      </w:r>
    </w:p>
    <w:p w14:paraId="47B61707">
      <w:pPr>
        <w:keepNext w:val="0"/>
        <w:keepLines w:val="0"/>
        <w:pageBreakBefore w:val="0"/>
        <w:widowControl w:val="0"/>
        <w:kinsoku/>
        <w:wordWrap/>
        <w:overflowPunct/>
        <w:topLinePunct w:val="0"/>
        <w:autoSpaceDE/>
        <w:bidi w:val="0"/>
        <w:adjustRightInd/>
        <w:snapToGrid/>
        <w:spacing w:line="560" w:lineRule="exact"/>
        <w:ind w:firstLine="643" w:firstLineChars="200"/>
        <w:jc w:val="both"/>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b/>
          <w:bCs/>
          <w:sz w:val="32"/>
          <w:szCs w:val="32"/>
          <w:lang w:val="en-US" w:eastAsia="zh-CN"/>
        </w:rPr>
        <w:t>(二)排查行动再深化</w:t>
      </w:r>
    </w:p>
    <w:p w14:paraId="54B6FB05">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开展吸毒人员大排查。落实责任到人，形成包村乡村干部、卫生院医生、公安干警、禁毒社工、吸毒人员家属、“五对一”排查帮教小组。由乡挂点干部、村干部、公安干警、禁毒社工带队入户开展大排查活动，对在册吸毒人员进行重点摸排，建立“一人一档”管理，掌握其日常动态，卫生院医生提供咨询，为下一步工作提供数据支持。</w:t>
      </w:r>
    </w:p>
    <w:p w14:paraId="40993C66">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开展制毒人员、制毒窝点大排查。成立由网格员、文明实践员、护林员等工作人员大排查工作小组，每月开展不少于1次大排查活动，开展大排查活动后及时将大排查工作总结、活动照片等材料及时上交至乡禁毒办。各工作小组主动对接辖区派出所协助开展制毒人员、制毒窝点大排查工作。深入走访，对辖区内的自然村、破旧厂房、废弃农屋、集乡出租屋、偏僻的养殖场和农场等场所进行重点排查，不放过任何死角，对人烟少的村庄进行排查，详细观察工棚存在的可疑点和排污情况。</w:t>
      </w:r>
    </w:p>
    <w:p w14:paraId="26289CB2">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3.开展贩毒人员的大排查。临塘乡派出所、乡司法所重点排查流动人口、吸毒在册、刑满释放等重点人员居住场所，对于常年在外务工、无固定居所的重点人员，发动其家属、亲友等社会关系开展排查，了解动向、掌握现状，逐人逐户做好登记，切实做到底数清、情况明、信息准，并将大排查情况及时上报乡禁毒办。</w:t>
      </w:r>
    </w:p>
    <w:p w14:paraId="1E4B9012">
      <w:pPr>
        <w:keepNext w:val="0"/>
        <w:keepLines w:val="0"/>
        <w:pageBreakBefore w:val="0"/>
        <w:widowControl w:val="0"/>
        <w:kinsoku/>
        <w:wordWrap/>
        <w:overflowPunct/>
        <w:topLinePunct w:val="0"/>
        <w:autoSpaceDE/>
        <w:bidi w:val="0"/>
        <w:adjustRightInd/>
        <w:snapToGrid/>
        <w:spacing w:line="560" w:lineRule="exact"/>
        <w:ind w:firstLine="643" w:firstLineChars="200"/>
        <w:jc w:val="both"/>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b/>
          <w:bCs/>
          <w:sz w:val="32"/>
          <w:szCs w:val="32"/>
          <w:lang w:val="en-US" w:eastAsia="zh-CN"/>
        </w:rPr>
        <w:t>(三)打击力度更强劲</w:t>
      </w:r>
    </w:p>
    <w:p w14:paraId="3391C0DF">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完善投诉举报机制。在各村设立举报箱，公开举报电话及邮箱。鼓励群众投诉举报，对群众提供的举报信息，一旦核实且未在政府已掌握名单之内的，按200元一条信息给予奖励，多人举报同一对象的，奖励首位举报者，并严格保护举报人信息。安排专人进行信息情报收集，严查每一条涉毒线索。</w:t>
      </w:r>
    </w:p>
    <w:p w14:paraId="7CA4A206">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2.强化联动开展摸排。禁毒办联合消防站、派出所、国土所等部门定期巡查相关行业体系，尤其</w:t>
      </w:r>
      <w:r>
        <w:rPr>
          <w:rFonts w:hint="eastAsia" w:ascii="宋体" w:hAnsi="宋体" w:eastAsia="仿宋_GB2312" w:cs="仿宋_GB2312"/>
          <w:sz w:val="32"/>
          <w:szCs w:val="32"/>
        </w:rPr>
        <w:t>对辖区内易制毒企业开展安全大检查，听取单位相关负责人关于易制毒化学品管理、使用情况的汇报，通过实地对企业环境、生产操作流程、易制毒化学品仓库存量、现实状态、流向及仓储安全措施和操作规程等进行详细排查，并检查硫酸、盐酸、高锰酸钾、丙酮和甲苯等易制毒化学品台账是否具体列有品种、购买保管使用、出入户量、交接登记、领用交回等详细信息。</w:t>
      </w:r>
    </w:p>
    <w:p w14:paraId="05F8F2DF">
      <w:pPr>
        <w:keepNext w:val="0"/>
        <w:keepLines w:val="0"/>
        <w:pageBreakBefore w:val="0"/>
        <w:widowControl w:val="0"/>
        <w:kinsoku/>
        <w:wordWrap/>
        <w:overflowPunct/>
        <w:topLinePunct w:val="0"/>
        <w:autoSpaceDE/>
        <w:bidi w:val="0"/>
        <w:adjustRightInd/>
        <w:snapToGrid/>
        <w:spacing w:line="560" w:lineRule="exact"/>
        <w:ind w:firstLine="643" w:firstLineChars="200"/>
        <w:jc w:val="both"/>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b/>
          <w:bCs/>
          <w:sz w:val="32"/>
          <w:szCs w:val="32"/>
          <w:lang w:val="en-US" w:eastAsia="zh-CN"/>
        </w:rPr>
        <w:t>(四)管控机制更完善</w:t>
      </w:r>
    </w:p>
    <w:p w14:paraId="2B8D0856">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建立防控网络体系，强化动态管控。建立立体防控网络，落实“五帮一”帮教小组，明确责任到人，按照谁管理谁负责的原则，加强对在册吸毒人员管控，随时掌握涉毒人员实时动态。各村根据现有在册吸毒人员名单及摸排管控情况，每季度形成本村辖区内吸毒人员管控现状汇报上交至乡禁毒办。</w:t>
      </w:r>
    </w:p>
    <w:p w14:paraId="2FADD543">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临塘乡派出所对辖区的流动、隐形、失控、漏管吸毒人员进行不间断的排查、清理，做到心中有底数发现一个收戒一个，努力做到社会面上基本无失控吸毒人员每季度形成本单位摸排涉毒线索及涉毒管控情况汇报上报至乡禁毒办。</w:t>
      </w:r>
    </w:p>
    <w:p w14:paraId="0010507A">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3.完善平台化管理，跟踪在册吸毒人员近况，并在平台及时更新。</w:t>
      </w:r>
    </w:p>
    <w:p w14:paraId="2743C712">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4.积极招募志愿服务队、禁毒帮帮团，对辖区吸毒人员进行一对一帮扶，帮助其疏导心理障碍，积极组织辖区吸毒人员参与公益活动。</w:t>
      </w:r>
    </w:p>
    <w:p w14:paraId="3536DB89">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5.耐心解决吸毒人员困难家庭需求，乡文明实践站组织禁毒妈妈、乡村干部一对一结对对困难家庭进行帮扶。</w:t>
      </w:r>
    </w:p>
    <w:p w14:paraId="5EF3801E">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6.以“小手拉大手”为契机，小朋友监督家里“大朋友”签订《禁毒承诺书》。</w:t>
      </w:r>
    </w:p>
    <w:p w14:paraId="2A244530">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五、工作要求</w:t>
      </w:r>
    </w:p>
    <w:p w14:paraId="735276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一)切实强化工作领导。各村、乡禁毒工作成员单位务必始终保持清醒头脑，高度重视禁毒重点整治工作，切实把思想和行动统一到乡党委、乡政府的决策部署上来，切实加强组织领导，精心组织，周密部署。单位负责人要亲自组织动员部署，亲自检查督导落实，采取有效的措施，维护全乡社会大局持续稳定。</w:t>
      </w:r>
    </w:p>
    <w:p w14:paraId="2B19145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(二)强化工作纪律。进一步细化、明确各村、成员单位禁毒工作职责，并健全成员分片包干责任制。对工作不力、推诿扯皮、失职渎职等行为，严格按照有关规定追究责任。</w:t>
      </w:r>
    </w:p>
    <w:p w14:paraId="18C381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(三)强化信息畅通。各村每半月将禁毒重点整治推进工作情况报乡禁毒办，乡禁毒办每半月形成半月报告上交市禁毒办。</w:t>
      </w:r>
    </w:p>
    <w:p w14:paraId="28D9135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仿宋_GB2312" w:cs="仿宋_GB2312"/>
          <w:sz w:val="32"/>
          <w:szCs w:val="32"/>
          <w:lang w:val="en-US" w:eastAsia="zh-CN"/>
        </w:rPr>
      </w:pPr>
    </w:p>
    <w:p w14:paraId="0A27FB00">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附件：</w:t>
      </w:r>
    </w:p>
    <w:p w14:paraId="4E57C06E">
      <w:pPr>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宋体" w:hAnsi="宋体" w:eastAsia="仿宋_GB2312" w:cs="仿宋_GB2312"/>
          <w:b/>
          <w:bCs/>
          <w:sz w:val="44"/>
          <w:szCs w:val="44"/>
          <w:lang w:val="en-US" w:eastAsia="zh-CN"/>
        </w:rPr>
      </w:pPr>
    </w:p>
    <w:p w14:paraId="3704FA4C">
      <w:pPr>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临塘乡禁毒每月主题活动安排</w:t>
      </w:r>
    </w:p>
    <w:p w14:paraId="535E8EED">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宋体" w:hAnsi="宋体" w:eastAsia="仿宋_GB2312" w:cs="仿宋_GB2312"/>
          <w:sz w:val="32"/>
          <w:szCs w:val="32"/>
          <w:lang w:val="en-US" w:eastAsia="zh-CN"/>
        </w:rPr>
      </w:pPr>
    </w:p>
    <w:p w14:paraId="705EF4A1">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3月开展“反邪教与禁毒文艺会演”主题活动</w:t>
      </w:r>
    </w:p>
    <w:p w14:paraId="5EF092D9">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4月开展“绿色清明，禁毒同行”易制毒场所深度摸排主题活动</w:t>
      </w:r>
    </w:p>
    <w:p w14:paraId="1CDA9DB7">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5月开展“禁毒同行，健康成长”校园知识竞赛主题活动</w:t>
      </w:r>
    </w:p>
    <w:p w14:paraId="5452B31F">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6月开展“铭记历史，守卫家园”禁毒园地集体参观主题活动</w:t>
      </w:r>
    </w:p>
    <w:p w14:paraId="681C768A">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7月开展“拒绝毒品，你我同行”禁毒帮帮团主题活动</w:t>
      </w:r>
    </w:p>
    <w:p w14:paraId="56030DF7">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8月开展“安全消费，远离毒品”景区酒店禁毒氛围提升主题活动</w:t>
      </w:r>
    </w:p>
    <w:p w14:paraId="7D7F4710">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9月开展“宁禁致远，无毒有爱”禁毒妈妈帮扶主题活动</w:t>
      </w:r>
    </w:p>
    <w:p w14:paraId="5F76B917">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10月开展“禁毒‘童’行，护航成长”幼儿园小手拉大手主题活动</w:t>
      </w:r>
    </w:p>
    <w:p w14:paraId="5C9FB758">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11月开展“青春不‘毒’行”机关干职工团建主题活动</w:t>
      </w:r>
    </w:p>
    <w:p w14:paraId="56EC8B99">
      <w:pPr>
        <w:keepNext w:val="0"/>
        <w:keepLines w:val="0"/>
        <w:pageBreakBefore w:val="0"/>
        <w:widowControl w:val="0"/>
        <w:kinsoku/>
        <w:wordWrap/>
        <w:overflowPunct/>
        <w:topLinePunct w:val="0"/>
        <w:autoSpaceDE/>
        <w:bidi w:val="0"/>
        <w:adjustRightInd/>
        <w:snapToGrid/>
        <w:spacing w:line="560" w:lineRule="exact"/>
        <w:jc w:val="both"/>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12月开展“禁毒宣传进企业，同心共织‘防毒网’主题活动</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5C4E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151A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7151A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ZDFiMDFlZGQxOTNhZGU5MzMzMzhiY2UzNmU1MjMifQ=="/>
  </w:docVars>
  <w:rsids>
    <w:rsidRoot w:val="00000000"/>
    <w:rsid w:val="02BE582C"/>
    <w:rsid w:val="03F139E0"/>
    <w:rsid w:val="03F51722"/>
    <w:rsid w:val="09DE0562"/>
    <w:rsid w:val="0C363113"/>
    <w:rsid w:val="0EE61A9B"/>
    <w:rsid w:val="0F4A190D"/>
    <w:rsid w:val="0FBA737B"/>
    <w:rsid w:val="110C4AE7"/>
    <w:rsid w:val="14FC1B08"/>
    <w:rsid w:val="1CC45CDD"/>
    <w:rsid w:val="2D705F83"/>
    <w:rsid w:val="3728268A"/>
    <w:rsid w:val="3D802EF4"/>
    <w:rsid w:val="3E66054B"/>
    <w:rsid w:val="445A3B32"/>
    <w:rsid w:val="44B71B00"/>
    <w:rsid w:val="5ACA6500"/>
    <w:rsid w:val="5B906BBA"/>
    <w:rsid w:val="666A657B"/>
    <w:rsid w:val="66DE0D17"/>
    <w:rsid w:val="6F857F81"/>
    <w:rsid w:val="6FBB1BF5"/>
    <w:rsid w:val="78EA0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3914</Words>
  <Characters>3992</Characters>
  <Lines>0</Lines>
  <Paragraphs>0</Paragraphs>
  <TotalTime>45</TotalTime>
  <ScaleCrop>false</ScaleCrop>
  <LinksUpToDate>false</LinksUpToDate>
  <CharactersWithSpaces>4083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2024-03-20T01:05:00Z</dcterms:created>
  <dc:creator>Administrator</dc:creator>
  <cp:lastModifiedBy>Administrator</cp:lastModifiedBy>
  <cp:lastPrinted>2024-04-08T01:29:00Z</cp:lastPrinted>
  <dcterms:modified xsi:type="dcterms:W3CDTF">2024-09-13T01:30:16Z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12F389F5994F429C86A2CFF1618CADE1_13</vt:lpwstr>
  </property>
</Properties>
</file>