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Style w:val="5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1807"/>
        <w:gridCol w:w="1520"/>
        <w:gridCol w:w="3002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    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          □听证代表人                  □听证旁听人</w:t>
            </w:r>
          </w:p>
        </w:tc>
      </w:tr>
      <w:tr w14:paraId="73B005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0F4FE271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    年   月   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val="en-US" w:eastAsia="zh-CN"/>
        </w:rPr>
        <w:t>龙南市南亨乡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国土空间总体规划（2021-2035年）听证会使用。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2.在提交本申请表时，申请人应提供身份证件核对。</w:t>
      </w:r>
    </w:p>
    <w:p w14:paraId="203C80B6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p w14:paraId="4C2285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D86938"/>
    <w:rsid w:val="00E04ED5"/>
    <w:rsid w:val="00E24D0B"/>
    <w:rsid w:val="00E3086B"/>
    <w:rsid w:val="00F475B1"/>
    <w:rsid w:val="46B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233</Characters>
  <Lines>2</Lines>
  <Paragraphs>1</Paragraphs>
  <TotalTime>12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2023-01-18T07:39:00Z</dcterms:created>
  <dc:creator>pc</dc:creator>
  <cp:lastModifiedBy>娇娇</cp:lastModifiedBy>
  <dcterms:modified xsi:type="dcterms:W3CDTF">2025-01-06T02:48:28Z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eyJoZGlkIjoiZmVkNDU5ZTg4NmViMzhiZjJhYTBhNzk4OTZkMzlkMDQiLCJ1c2VySWQiOiI0MTQ1NDExNTkifQ==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98FA6F382E464D6395ADC4EC6EA4E166_12</vt:lpwstr>
  </property>
</Properties>
</file>