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5B" w:rsidRDefault="00FC1C5B" w:rsidP="00FC1C5B">
      <w:pPr>
        <w:spacing w:line="560" w:lineRule="exact"/>
        <w:rPr>
          <w:rFonts w:ascii="黑体" w:eastAsia="黑体" w:hAnsi="宋体"/>
          <w:szCs w:val="32"/>
          <w:lang w:bidi="ar"/>
        </w:rPr>
      </w:pPr>
      <w:r>
        <w:rPr>
          <w:rFonts w:ascii="黑体" w:eastAsia="黑体" w:hAnsi="宋体"/>
          <w:szCs w:val="32"/>
          <w:lang w:bidi="ar"/>
        </w:rPr>
        <w:t>附件3</w:t>
      </w:r>
    </w:p>
    <w:p w:rsidR="00FC1C5B" w:rsidRDefault="00FC1C5B" w:rsidP="00FC1C5B">
      <w:pPr>
        <w:rPr>
          <w:rFonts w:ascii="黑体" w:eastAsia="黑体" w:hAnsi="宋体"/>
          <w:szCs w:val="32"/>
        </w:rPr>
      </w:pPr>
    </w:p>
    <w:p w:rsidR="00FC1C5B" w:rsidRDefault="00FC1C5B" w:rsidP="00FC1C5B"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 w:rsidRPr="00547035">
        <w:rPr>
          <w:rFonts w:ascii="小标宋" w:eastAsia="小标宋" w:hint="eastAsia"/>
          <w:sz w:val="44"/>
          <w:szCs w:val="44"/>
        </w:rPr>
        <w:t>职业技能等级认定机构（牌）</w:t>
      </w:r>
    </w:p>
    <w:p w:rsidR="00FC1C5B" w:rsidRPr="00547035" w:rsidRDefault="00FC1C5B" w:rsidP="00FC1C5B">
      <w:pPr>
        <w:spacing w:line="240" w:lineRule="exac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0"/>
      </w:tblGrid>
      <w:tr w:rsidR="00FC1C5B" w:rsidTr="00084CF9">
        <w:trPr>
          <w:trHeight w:val="5763"/>
          <w:jc w:val="center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1C5B" w:rsidRDefault="00FC1C5B" w:rsidP="00084CF9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  <w:lang w:bidi="ar"/>
              </w:rPr>
              <w:t>名字：</w:t>
            </w:r>
          </w:p>
          <w:p w:rsidR="00FC1C5B" w:rsidRDefault="00FC1C5B" w:rsidP="00084CF9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  <w:lang w:bidi="ar"/>
              </w:rPr>
              <w:t>江西省职业技能等级自主认定企业</w:t>
            </w:r>
          </w:p>
          <w:p w:rsidR="00FC1C5B" w:rsidRDefault="00FC1C5B" w:rsidP="00084CF9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  <w:lang w:bidi="ar"/>
              </w:rPr>
              <w:t>江西省职业技能等级自主认定学校</w:t>
            </w:r>
          </w:p>
          <w:p w:rsidR="00FC1C5B" w:rsidRDefault="00FC1C5B" w:rsidP="00084CF9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  <w:lang w:bidi="ar"/>
              </w:rPr>
              <w:t>江西省社会培训评价组织</w:t>
            </w:r>
          </w:p>
          <w:p w:rsidR="00FC1C5B" w:rsidRDefault="00FC1C5B" w:rsidP="00084CF9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  <w:lang w:bidi="ar"/>
              </w:rPr>
              <w:t>xx</w:t>
            </w:r>
            <w:r>
              <w:rPr>
                <w:rFonts w:ascii="方正小标宋_GBK" w:eastAsia="方正小标宋_GBK" w:hAnsi="方正小标宋_GBK" w:cs="方正小标宋_GBK"/>
                <w:sz w:val="44"/>
                <w:szCs w:val="44"/>
                <w:lang w:bidi="ar"/>
              </w:rPr>
              <w:t>市职业技能等级自主认定企业</w:t>
            </w:r>
          </w:p>
          <w:p w:rsidR="00FC1C5B" w:rsidRDefault="00FC1C5B" w:rsidP="00084CF9">
            <w:pPr>
              <w:spacing w:line="600" w:lineRule="exact"/>
              <w:jc w:val="center"/>
              <w:rPr>
                <w:rFonts w:eastAsia="方正小标宋_GBK"/>
                <w:sz w:val="44"/>
                <w:szCs w:val="44"/>
              </w:rPr>
            </w:pPr>
            <w:r>
              <w:rPr>
                <w:rFonts w:eastAsia="方正小标宋_GBK"/>
                <w:sz w:val="44"/>
                <w:szCs w:val="44"/>
                <w:lang w:bidi="ar"/>
              </w:rPr>
              <w:t>xx</w:t>
            </w:r>
            <w:r>
              <w:rPr>
                <w:rFonts w:ascii="方正小标宋_GBK" w:eastAsia="方正小标宋_GBK" w:hAnsi="方正小标宋_GBK" w:cs="方正小标宋_GBK"/>
                <w:sz w:val="44"/>
                <w:szCs w:val="44"/>
                <w:lang w:bidi="ar"/>
              </w:rPr>
              <w:t>市职业技能等级自主认定学校</w:t>
            </w:r>
          </w:p>
          <w:p w:rsidR="00FC1C5B" w:rsidRDefault="00FC1C5B" w:rsidP="00084CF9">
            <w:pPr>
              <w:spacing w:line="600" w:lineRule="exact"/>
              <w:jc w:val="center"/>
              <w:rPr>
                <w:rFonts w:eastAsia="方正小标宋_GBK" w:hAnsi="Calibri"/>
                <w:sz w:val="52"/>
                <w:szCs w:val="52"/>
              </w:rPr>
            </w:pPr>
          </w:p>
          <w:p w:rsidR="00FC1C5B" w:rsidRDefault="00FC1C5B" w:rsidP="00084CF9">
            <w:pPr>
              <w:spacing w:line="460" w:lineRule="exact"/>
              <w:jc w:val="center"/>
              <w:rPr>
                <w:rFonts w:eastAsia="方正楷体_GBK" w:hAnsi="Calibri"/>
                <w:szCs w:val="32"/>
              </w:rPr>
            </w:pPr>
            <w:r>
              <w:rPr>
                <w:rFonts w:eastAsia="方正楷体_GBK" w:hAnsi="Calibri"/>
                <w:szCs w:val="32"/>
                <w:lang w:bidi="ar"/>
              </w:rPr>
              <w:t>江西省</w:t>
            </w:r>
            <w:r>
              <w:rPr>
                <w:rFonts w:eastAsia="方正楷体_GBK"/>
                <w:szCs w:val="32"/>
                <w:lang w:bidi="ar"/>
              </w:rPr>
              <w:t>人力资源和社会保障厅</w:t>
            </w:r>
          </w:p>
          <w:p w:rsidR="00FC1C5B" w:rsidRDefault="00FC1C5B" w:rsidP="00084CF9">
            <w:pPr>
              <w:spacing w:line="460" w:lineRule="exact"/>
              <w:jc w:val="center"/>
              <w:rPr>
                <w:rFonts w:eastAsia="方正楷体_GBK" w:hAnsi="Calibri"/>
                <w:szCs w:val="32"/>
              </w:rPr>
            </w:pPr>
            <w:r>
              <w:rPr>
                <w:rFonts w:eastAsia="方正楷体_GBK" w:hAnsi="Calibri"/>
                <w:szCs w:val="32"/>
                <w:lang w:bidi="ar"/>
              </w:rPr>
              <w:t>（</w:t>
            </w:r>
            <w:r>
              <w:rPr>
                <w:rFonts w:eastAsia="方正楷体_GBK" w:hAnsi="Calibri"/>
                <w:szCs w:val="32"/>
                <w:lang w:bidi="ar"/>
              </w:rPr>
              <w:t>XXX</w:t>
            </w:r>
            <w:r>
              <w:rPr>
                <w:rFonts w:eastAsia="方正楷体_GBK"/>
                <w:szCs w:val="32"/>
                <w:lang w:bidi="ar"/>
              </w:rPr>
              <w:t>市人力资源和社会保障局</w:t>
            </w:r>
            <w:r>
              <w:rPr>
                <w:rFonts w:eastAsia="方正楷体_GBK" w:hAnsi="Calibri"/>
                <w:szCs w:val="32"/>
                <w:lang w:bidi="ar"/>
              </w:rPr>
              <w:t>）</w:t>
            </w:r>
          </w:p>
          <w:p w:rsidR="00FC1C5B" w:rsidRDefault="00FC1C5B" w:rsidP="00084CF9">
            <w:pPr>
              <w:spacing w:line="460" w:lineRule="exact"/>
              <w:jc w:val="center"/>
              <w:rPr>
                <w:rFonts w:ascii="Calibri" w:eastAsia="方正仿宋_GBK" w:hAnsi="Calibri"/>
                <w:sz w:val="28"/>
                <w:szCs w:val="28"/>
              </w:rPr>
            </w:pPr>
            <w:r>
              <w:rPr>
                <w:rFonts w:eastAsia="方正楷体_GBK"/>
                <w:szCs w:val="32"/>
                <w:lang w:bidi="ar"/>
              </w:rPr>
              <w:t>年</w:t>
            </w:r>
            <w:r>
              <w:rPr>
                <w:rFonts w:eastAsia="方正楷体_GBK"/>
                <w:szCs w:val="32"/>
                <w:lang w:bidi="ar"/>
              </w:rPr>
              <w:t xml:space="preserve">   </w:t>
            </w:r>
            <w:r>
              <w:rPr>
                <w:rFonts w:eastAsia="方正楷体_GBK"/>
                <w:szCs w:val="32"/>
                <w:lang w:bidi="ar"/>
              </w:rPr>
              <w:t>月</w:t>
            </w:r>
          </w:p>
        </w:tc>
      </w:tr>
    </w:tbl>
    <w:p w:rsidR="00FC1C5B" w:rsidRPr="00547035" w:rsidRDefault="00FC1C5B" w:rsidP="00FC1C5B">
      <w:pPr>
        <w:spacing w:line="440" w:lineRule="exact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hint="eastAsia"/>
          <w:sz w:val="28"/>
          <w:szCs w:val="28"/>
          <w:lang w:bidi="ar"/>
        </w:rPr>
        <w:t>备注：1.按照备案文件确定名字、落款及时间；</w:t>
      </w:r>
    </w:p>
    <w:p w:rsidR="00FC1C5B" w:rsidRPr="00547035" w:rsidRDefault="00FC1C5B" w:rsidP="00FC1C5B">
      <w:pPr>
        <w:spacing w:line="440" w:lineRule="exact"/>
        <w:ind w:firstLineChars="300" w:firstLine="840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cs="宋体" w:hint="eastAsia"/>
          <w:sz w:val="28"/>
          <w:szCs w:val="28"/>
          <w:lang w:bidi="ar"/>
        </w:rPr>
        <w:t>2.牌匾尺寸为400*600mm，材料为1mm厚优质不锈钢板，表面拉丝，弧形折边，正、侧面均为亮铜色；</w:t>
      </w:r>
    </w:p>
    <w:p w:rsidR="00FC1C5B" w:rsidRPr="00547035" w:rsidRDefault="00FC1C5B" w:rsidP="00FC1C5B">
      <w:pPr>
        <w:spacing w:line="440" w:lineRule="exact"/>
        <w:ind w:firstLineChars="300" w:firstLine="840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cs="宋体" w:hint="eastAsia"/>
          <w:sz w:val="28"/>
          <w:szCs w:val="28"/>
          <w:lang w:bidi="ar"/>
        </w:rPr>
        <w:t xml:space="preserve">3.名字字体由华文中宋调整，阴文，居中均布，红色（PANTONE 200 C），字号210磅左右； </w:t>
      </w:r>
    </w:p>
    <w:p w:rsidR="00FC1C5B" w:rsidRPr="00547035" w:rsidRDefault="00FC1C5B" w:rsidP="00FC1C5B">
      <w:pPr>
        <w:spacing w:line="440" w:lineRule="exact"/>
        <w:ind w:firstLineChars="300" w:firstLine="840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cs="宋体" w:hint="eastAsia"/>
          <w:sz w:val="28"/>
          <w:szCs w:val="28"/>
          <w:lang w:bidi="ar"/>
        </w:rPr>
        <w:t>4.落款及时间字体由楷体调整，阴文，居中均布，黑色（PANTONE Black C），字体95磅左右；</w:t>
      </w:r>
    </w:p>
    <w:p w:rsidR="00FC1C5B" w:rsidRPr="00547035" w:rsidRDefault="00FC1C5B" w:rsidP="00FC1C5B">
      <w:pPr>
        <w:spacing w:line="440" w:lineRule="exact"/>
        <w:ind w:leftChars="50" w:left="160" w:firstLineChars="250" w:firstLine="700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cs="宋体" w:hint="eastAsia"/>
          <w:sz w:val="28"/>
          <w:szCs w:val="28"/>
          <w:lang w:bidi="ar"/>
        </w:rPr>
        <w:t>5.牌匾的背部机构与安装方式有关，可根据实际情况自行决定；</w:t>
      </w:r>
    </w:p>
    <w:p w:rsidR="00FC1C5B" w:rsidRPr="00547035" w:rsidRDefault="00FC1C5B" w:rsidP="00FC1C5B">
      <w:pPr>
        <w:spacing w:line="440" w:lineRule="exact"/>
        <w:ind w:leftChars="50" w:left="160" w:firstLineChars="250" w:firstLine="700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cs="宋体" w:hint="eastAsia"/>
          <w:sz w:val="28"/>
          <w:szCs w:val="28"/>
          <w:lang w:bidi="ar"/>
        </w:rPr>
        <w:t>6.牌匾弧面R2509mm，供参考；</w:t>
      </w:r>
    </w:p>
    <w:p w:rsidR="00FC1C5B" w:rsidRPr="00547035" w:rsidRDefault="00FC1C5B" w:rsidP="00FC1C5B">
      <w:pPr>
        <w:spacing w:line="440" w:lineRule="exact"/>
        <w:ind w:firstLineChars="300" w:firstLine="840"/>
        <w:rPr>
          <w:rFonts w:ascii="楷体_GB2312" w:eastAsia="楷体_GB2312" w:hAnsi="宋体"/>
          <w:sz w:val="28"/>
          <w:szCs w:val="28"/>
        </w:rPr>
      </w:pPr>
      <w:r w:rsidRPr="00547035">
        <w:rPr>
          <w:rFonts w:ascii="楷体_GB2312" w:eastAsia="楷体_GB2312" w:hAnsi="宋体" w:cs="宋体" w:hint="eastAsia"/>
          <w:sz w:val="28"/>
          <w:szCs w:val="28"/>
          <w:lang w:bidi="ar"/>
        </w:rPr>
        <w:t>7.名字位置和时间位置各距离牌匾顶部、底部50mm，供参考。</w:t>
      </w:r>
    </w:p>
    <w:p w:rsidR="00FC1C5B" w:rsidRDefault="00FC1C5B" w:rsidP="00FC1C5B">
      <w:pPr>
        <w:rPr>
          <w:rFonts w:ascii="楷体_GB2312" w:eastAsia="楷体_GB2312" w:hAnsi="宋体"/>
          <w:szCs w:val="32"/>
          <w:lang w:bidi="ar"/>
        </w:rPr>
      </w:pPr>
    </w:p>
    <w:p w:rsidR="00F754AF" w:rsidRPr="00FC1C5B" w:rsidRDefault="00F754AF">
      <w:bookmarkStart w:id="0" w:name="_GoBack"/>
      <w:bookmarkEnd w:id="0"/>
    </w:p>
    <w:sectPr w:rsidR="00F754AF" w:rsidRPr="00FC1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1B" w:rsidRDefault="0022141B" w:rsidP="00FC1C5B">
      <w:r>
        <w:separator/>
      </w:r>
    </w:p>
  </w:endnote>
  <w:endnote w:type="continuationSeparator" w:id="0">
    <w:p w:rsidR="0022141B" w:rsidRDefault="0022141B" w:rsidP="00FC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1B" w:rsidRDefault="0022141B" w:rsidP="00FC1C5B">
      <w:r>
        <w:separator/>
      </w:r>
    </w:p>
  </w:footnote>
  <w:footnote w:type="continuationSeparator" w:id="0">
    <w:p w:rsidR="0022141B" w:rsidRDefault="0022141B" w:rsidP="00FC1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5A"/>
    <w:rsid w:val="0018255A"/>
    <w:rsid w:val="0022141B"/>
    <w:rsid w:val="00F754AF"/>
    <w:rsid w:val="00FC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330D10-18CA-44E6-8F14-793A2D894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C5B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1C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C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1C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>Home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2022-09-14T03:29:00Z</dcterms:created>
  <dcterms:modified xsi:type="dcterms:W3CDTF">2022-09-14T03:29:00Z</dcterms:modified>
</cp:coreProperties>
</file>