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ED30">
      <w:pPr>
        <w:widowControl/>
        <w:adjustRightInd w:val="0"/>
        <w:snapToGrid w:val="0"/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附件1：</w:t>
      </w:r>
    </w:p>
    <w:p w14:paraId="53952410">
      <w:pPr>
        <w:widowControl/>
        <w:adjustRightInd w:val="0"/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bidi="en-US"/>
        </w:rPr>
        <w:t>报价函</w:t>
      </w:r>
    </w:p>
    <w:p w14:paraId="0ACEF483">
      <w:pPr>
        <w:widowControl/>
        <w:adjustRightInd w:val="0"/>
        <w:snapToGrid w:val="0"/>
        <w:spacing w:line="480" w:lineRule="auto"/>
        <w:jc w:val="center"/>
        <w:rPr>
          <w:rFonts w:ascii="Times New Roman" w:hAnsi="Times New Roman"/>
          <w:b/>
          <w:kern w:val="0"/>
          <w:sz w:val="24"/>
          <w:szCs w:val="24"/>
          <w:lang w:bidi="en-US"/>
        </w:rPr>
      </w:pPr>
    </w:p>
    <w:p w14:paraId="517175B1">
      <w:pPr>
        <w:widowControl/>
        <w:adjustRightInd w:val="0"/>
        <w:snapToGrid w:val="0"/>
        <w:spacing w:line="480" w:lineRule="auto"/>
        <w:ind w:firstLine="566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bidi="en-US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 w:bidi="en-US"/>
        </w:rPr>
        <w:t>龙南市工业和信息化局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bidi="en-US"/>
        </w:rPr>
        <w:t xml:space="preserve">   </w:t>
      </w:r>
    </w:p>
    <w:p w14:paraId="3D24A8B0">
      <w:pPr>
        <w:widowControl/>
        <w:adjustRightInd w:val="0"/>
        <w:snapToGrid w:val="0"/>
        <w:spacing w:line="480" w:lineRule="auto"/>
        <w:ind w:left="1" w:firstLine="636" w:firstLineChars="199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我方认真研究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龙南市黄沙稀土尾水处理站扩容提标建设运营项目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bidi="en-US"/>
        </w:rPr>
        <w:t>询价文件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的全部内容后，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en-US"/>
        </w:rPr>
        <w:t>提交的服务报价为：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bidi="en-US"/>
        </w:rPr>
        <w:t>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en-US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bidi="en-US"/>
        </w:rPr>
        <w:t>元/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</w:rPr>
        <w:t>m³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bidi="en-US"/>
        </w:rPr>
        <w:t>（小写：¥      元/</w:t>
      </w:r>
      <w:r>
        <w:rPr>
          <w:rFonts w:hint="eastAsia" w:ascii="宋体" w:hAnsi="宋体" w:eastAsia="仿宋_GB2312"/>
          <w:color w:val="auto"/>
          <w:sz w:val="32"/>
          <w:szCs w:val="32"/>
          <w:u w:val="single"/>
        </w:rPr>
        <w:t>m³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bidi="en-US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en-US"/>
        </w:rPr>
        <w:t>我方将严格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按采购人要求的完成本项工作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en-US"/>
        </w:rPr>
        <w:t>严格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按采购人要求的完成本项工作。</w:t>
      </w:r>
    </w:p>
    <w:p w14:paraId="00AB2AEC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</w:pPr>
    </w:p>
    <w:p w14:paraId="02CB2EBC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供方：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bidi="en-US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en-US"/>
        </w:rPr>
        <w:t>（盖章）</w:t>
      </w:r>
    </w:p>
    <w:bookmarkEnd w:id="0"/>
    <w:p w14:paraId="359BF469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 xml:space="preserve">法定代表人（签字或盖章）：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bidi="en-US"/>
        </w:rPr>
        <w:t xml:space="preserve">              </w:t>
      </w:r>
    </w:p>
    <w:p w14:paraId="5CD187F9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联系人：</w:t>
      </w:r>
    </w:p>
    <w:p w14:paraId="0136EB1B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联系电话：</w:t>
      </w:r>
    </w:p>
    <w:p w14:paraId="6B50CE1E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</w:pPr>
    </w:p>
    <w:p w14:paraId="36C2E307">
      <w:pPr>
        <w:widowControl/>
        <w:adjustRightInd w:val="0"/>
        <w:snapToGrid w:val="0"/>
        <w:spacing w:line="480" w:lineRule="auto"/>
        <w:ind w:firstLine="3520" w:firstLineChars="1100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 xml:space="preserve">日期：   年   月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en-US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日</w:t>
      </w:r>
    </w:p>
    <w:p w14:paraId="59853836">
      <w:pPr>
        <w:widowControl/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en-US"/>
        </w:rPr>
      </w:pPr>
    </w:p>
    <w:p w14:paraId="103530E0">
      <w:pPr>
        <w:widowControl/>
        <w:adjustRightInd w:val="0"/>
        <w:snapToGrid w:val="0"/>
        <w:spacing w:line="48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TEyOGFhYjhmYzY3NzkwNWM2MWE2ZmZmMjE2MjUifQ=="/>
  </w:docVars>
  <w:rsids>
    <w:rsidRoot w:val="3C4916E4"/>
    <w:rsid w:val="04634FFE"/>
    <w:rsid w:val="129F5844"/>
    <w:rsid w:val="14027543"/>
    <w:rsid w:val="14904AC9"/>
    <w:rsid w:val="16D15681"/>
    <w:rsid w:val="21427E4E"/>
    <w:rsid w:val="365B4B65"/>
    <w:rsid w:val="393518D9"/>
    <w:rsid w:val="3C4916E4"/>
    <w:rsid w:val="3C575B80"/>
    <w:rsid w:val="3C831A1D"/>
    <w:rsid w:val="51CD47D7"/>
    <w:rsid w:val="52881F55"/>
    <w:rsid w:val="54704B28"/>
    <w:rsid w:val="7B83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0</TotalTime>
  <ScaleCrop>false</ScaleCrop>
  <LinksUpToDate>false</LinksUpToDate>
  <CharactersWithSpaces>194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2024-09-03T08:08:00Z</dcterms:created>
  <dc:creator>冰之哀伤</dc:creator>
  <cp:lastModifiedBy>叶进</cp:lastModifiedBy>
  <dcterms:modified xsi:type="dcterms:W3CDTF">2025-05-21T08:16:37Z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62FC49616FD846A0862D25EC05251437_13</vt:lpwstr>
  </property>
  <property fmtid="{D5CDD505-2E9C-101B-9397-08002B2CF9AE}" pid="4" name="KSOTemplateDocerSaveRecord">
    <vt:lpwstr>eyJoZGlkIjoiMDYwOGE0OTUxMTFmNzk1OTBhODZiYmNhZDBiZWZiMDUiLCJ1c2VySWQiOiIzMjY5MzY4MjgifQ==</vt:lpwstr>
  </property>
</Properties>
</file>