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4A11">
      <w:pPr>
        <w:spacing w:line="579" w:lineRule="exact"/>
        <w:jc w:val="left"/>
        <w:rPr>
          <w:rFonts w:ascii="黑体" w:hAnsi="宋体" w:eastAsia="黑体" w:cs="黑体"/>
          <w:color w:val="333333"/>
          <w:sz w:val="28"/>
          <w:szCs w:val="28"/>
          <w:shd w:val="clear" w:color="auto" w:fill="FFFFFF"/>
        </w:rPr>
      </w:pPr>
    </w:p>
    <w:p w14:paraId="7D3BFB87">
      <w:pPr>
        <w:spacing w:line="579" w:lineRule="exact"/>
        <w:jc w:val="center"/>
        <w:rPr>
          <w:rFonts w:ascii="黑体" w:hAnsi="宋体" w:eastAsia="黑体" w:cs="黑体"/>
          <w:b/>
          <w:bCs/>
          <w:color w:val="333333"/>
          <w:sz w:val="44"/>
          <w:szCs w:val="44"/>
          <w:shd w:val="clear" w:color="auto" w:fill="FFFFFF"/>
        </w:rPr>
      </w:pPr>
      <w:r>
        <w:rPr>
          <w:rFonts w:hint="eastAsia" w:ascii="黑体" w:hAnsi="宋体" w:eastAsia="黑体" w:cs="黑体"/>
          <w:b/>
          <w:bCs/>
          <w:color w:val="333333"/>
          <w:sz w:val="44"/>
          <w:szCs w:val="44"/>
          <w:shd w:val="clear" w:color="auto" w:fill="FFFFFF"/>
        </w:rPr>
        <w:t>龙南中专迁建办学设施设备采购项目（品目三：弱电化智能设备)主要技术参数及报价清单</w:t>
      </w:r>
    </w:p>
    <w:p w14:paraId="7D1BF7C0">
      <w:pPr>
        <w:numPr>
          <w:ilvl w:val="0"/>
          <w:numId w:val="2"/>
        </w:numPr>
        <w:spacing w:line="579" w:lineRule="exact"/>
        <w:ind w:firstLine="640" w:firstLineChars="200"/>
        <w:rPr>
          <w:rFonts w:ascii="黑体" w:hAnsi="黑体" w:eastAsia="黑体" w:cs="黑体"/>
          <w:sz w:val="32"/>
        </w:rPr>
      </w:pPr>
      <w:r>
        <w:rPr>
          <w:rFonts w:hint="eastAsia" w:ascii="黑体" w:hAnsi="黑体" w:eastAsia="黑体" w:cs="黑体"/>
          <w:sz w:val="32"/>
        </w:rPr>
        <w:t>项目名称：</w:t>
      </w:r>
    </w:p>
    <w:p w14:paraId="793CE6B6">
      <w:pPr>
        <w:spacing w:line="579" w:lineRule="exact"/>
        <w:ind w:firstLine="560" w:firstLineChars="200"/>
        <w:rPr>
          <w:rFonts w:hint="eastAsia" w:ascii="Calibri" w:hAnsi="Calibri" w:eastAsia="仿宋" w:cs="Calibri"/>
          <w:color w:val="333333"/>
          <w:szCs w:val="21"/>
          <w:lang w:eastAsia="zh-CN"/>
        </w:rPr>
      </w:pPr>
      <w:r>
        <w:rPr>
          <w:rFonts w:hint="eastAsia" w:ascii="仿宋" w:hAnsi="仿宋" w:eastAsia="仿宋" w:cs="仿宋"/>
          <w:color w:val="333333"/>
          <w:kern w:val="0"/>
          <w:sz w:val="28"/>
          <w:szCs w:val="28"/>
          <w:shd w:val="clear" w:color="auto" w:fill="FFFFFF"/>
        </w:rPr>
        <w:t>龙南中专迁建办学设施设备</w:t>
      </w:r>
      <w:r>
        <w:rPr>
          <w:rFonts w:hint="eastAsia" w:ascii="仿宋" w:hAnsi="仿宋" w:eastAsia="仿宋" w:cs="仿宋"/>
          <w:color w:val="333333"/>
          <w:kern w:val="0"/>
          <w:sz w:val="28"/>
          <w:szCs w:val="28"/>
          <w:shd w:val="clear" w:color="auto" w:fill="FFFFFF"/>
          <w:lang w:val="en-US" w:eastAsia="zh-CN"/>
        </w:rPr>
        <w:t>采购项目（</w:t>
      </w:r>
      <w:r>
        <w:rPr>
          <w:rFonts w:hint="eastAsia" w:ascii="仿宋" w:hAnsi="仿宋" w:eastAsia="仿宋" w:cs="仿宋"/>
          <w:color w:val="333333"/>
          <w:kern w:val="0"/>
          <w:sz w:val="28"/>
          <w:szCs w:val="28"/>
          <w:shd w:val="clear" w:color="auto" w:fill="FFFFFF"/>
        </w:rPr>
        <w:t>品目三：弱电智能化设备</w:t>
      </w:r>
      <w:r>
        <w:rPr>
          <w:rFonts w:hint="eastAsia" w:ascii="仿宋" w:hAnsi="仿宋" w:eastAsia="仿宋" w:cs="仿宋"/>
          <w:color w:val="333333"/>
          <w:kern w:val="0"/>
          <w:sz w:val="28"/>
          <w:szCs w:val="28"/>
          <w:shd w:val="clear" w:color="auto" w:fill="FFFFFF"/>
          <w:lang w:eastAsia="zh-CN"/>
        </w:rPr>
        <w:t>）</w:t>
      </w:r>
      <w:bookmarkStart w:id="0" w:name="_GoBack"/>
      <w:bookmarkEnd w:id="0"/>
    </w:p>
    <w:p w14:paraId="72B3031B">
      <w:pPr>
        <w:pStyle w:val="7"/>
        <w:widowControl/>
        <w:numPr>
          <w:ilvl w:val="0"/>
          <w:numId w:val="2"/>
        </w:numPr>
        <w:shd w:val="clear" w:color="auto" w:fill="FFFFFF"/>
        <w:spacing w:beforeAutospacing="0" w:afterAutospacing="0" w:line="440" w:lineRule="atLeast"/>
        <w:ind w:firstLine="640" w:firstLineChars="200"/>
        <w:jc w:val="both"/>
        <w:rPr>
          <w:rFonts w:ascii="黑体" w:hAnsi="黑体" w:eastAsia="黑体" w:cs="黑体"/>
          <w:kern w:val="2"/>
          <w:sz w:val="32"/>
        </w:rPr>
      </w:pPr>
      <w:r>
        <w:rPr>
          <w:rFonts w:hint="eastAsia" w:ascii="黑体" w:hAnsi="黑体" w:eastAsia="黑体" w:cs="黑体"/>
          <w:kern w:val="2"/>
          <w:sz w:val="32"/>
        </w:rPr>
        <w:t>采购内容：</w:t>
      </w:r>
    </w:p>
    <w:tbl>
      <w:tblPr>
        <w:tblStyle w:val="9"/>
        <w:tblW w:w="10594" w:type="dxa"/>
        <w:jc w:val="center"/>
        <w:tblLayout w:type="fixed"/>
        <w:tblCellMar>
          <w:top w:w="32" w:type="dxa"/>
          <w:left w:w="64" w:type="dxa"/>
          <w:bottom w:w="32" w:type="dxa"/>
          <w:right w:w="64" w:type="dxa"/>
        </w:tblCellMar>
      </w:tblPr>
      <w:tblGrid>
        <w:gridCol w:w="559"/>
        <w:gridCol w:w="2293"/>
        <w:gridCol w:w="670"/>
        <w:gridCol w:w="559"/>
        <w:gridCol w:w="4957"/>
        <w:gridCol w:w="778"/>
        <w:gridCol w:w="778"/>
      </w:tblGrid>
      <w:tr w14:paraId="2040D687">
        <w:tblPrEx>
          <w:tblCellMar>
            <w:top w:w="32" w:type="dxa"/>
            <w:left w:w="64" w:type="dxa"/>
            <w:bottom w:w="32" w:type="dxa"/>
            <w:right w:w="64" w:type="dxa"/>
          </w:tblCellMar>
        </w:tblPrEx>
        <w:trPr>
          <w:tblHeade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BFDB">
            <w:pPr>
              <w:widowControl/>
              <w:snapToGrid w:val="0"/>
              <w:jc w:val="center"/>
              <w:textAlignment w:val="center"/>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rPr>
              <w:t>龙南中专迁建办学设施设备</w:t>
            </w:r>
            <w:r>
              <w:rPr>
                <w:rFonts w:hint="eastAsia" w:ascii="宋体" w:hAnsi="宋体" w:eastAsia="宋体" w:cs="宋体"/>
                <w:b/>
                <w:bCs/>
                <w:color w:val="000000"/>
                <w:kern w:val="0"/>
                <w:sz w:val="28"/>
                <w:szCs w:val="28"/>
                <w:lang w:val="en-US" w:eastAsia="zh-CN"/>
              </w:rPr>
              <w:t>采购项目（</w:t>
            </w:r>
            <w:r>
              <w:rPr>
                <w:rFonts w:hint="eastAsia" w:ascii="宋体" w:hAnsi="宋体" w:eastAsia="宋体" w:cs="宋体"/>
                <w:b/>
                <w:bCs/>
                <w:color w:val="000000"/>
                <w:kern w:val="0"/>
                <w:sz w:val="28"/>
                <w:szCs w:val="28"/>
              </w:rPr>
              <w:t>品目三：弱电智能化设备</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lang w:val="en-US" w:eastAsia="zh-CN"/>
              </w:rPr>
              <w:t>报价清单</w:t>
            </w:r>
          </w:p>
        </w:tc>
      </w:tr>
      <w:tr w14:paraId="4B1B6842">
        <w:tblPrEx>
          <w:tblCellMar>
            <w:top w:w="32" w:type="dxa"/>
            <w:left w:w="64" w:type="dxa"/>
            <w:bottom w:w="32" w:type="dxa"/>
            <w:right w:w="64" w:type="dxa"/>
          </w:tblCellMar>
        </w:tblPrEx>
        <w:trPr>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092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5AF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设备名称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4A5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数量</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CCF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B7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基本要求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0D3C">
            <w:pPr>
              <w:widowControl/>
              <w:snapToGrid w:val="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单价（元）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12F">
            <w:pPr>
              <w:widowControl/>
              <w:snapToGrid w:val="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总价（元）</w:t>
            </w:r>
          </w:p>
        </w:tc>
      </w:tr>
      <w:tr w14:paraId="77912721">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3A1A">
            <w:pPr>
              <w:widowControl/>
              <w:snapToGrid w:val="0"/>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一、监控系统</w:t>
            </w:r>
          </w:p>
        </w:tc>
      </w:tr>
      <w:tr w14:paraId="2D21A3A0">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978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1D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400万POE枪型摄像机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080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auto"/>
                <w:kern w:val="0"/>
                <w:sz w:val="22"/>
                <w:szCs w:val="22"/>
                <w:highlight w:val="none"/>
              </w:rPr>
              <w:t>462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539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2F8">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传感器类型：1/3英寸CMOS；</w:t>
            </w:r>
          </w:p>
          <w:p w14:paraId="7F18CFD4">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像素：400万；</w:t>
            </w:r>
          </w:p>
          <w:p w14:paraId="12A63239">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最大分辨率：2560×1440；</w:t>
            </w:r>
          </w:p>
          <w:p w14:paraId="1F522B0D">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最低照度：0.01lux（彩色模式）；0.001lux（黑白模式）；0lux（补光灯开启）；</w:t>
            </w:r>
          </w:p>
          <w:p w14:paraId="350F5911">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最大补光距离：50m（红外）；30m（暖光）；</w:t>
            </w:r>
          </w:p>
          <w:p w14:paraId="31BA7C8A">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补光灯：4颗（多晶（红外+暖光）灯）；</w:t>
            </w:r>
          </w:p>
          <w:p w14:paraId="693C32EA">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镜头类型：定焦；</w:t>
            </w:r>
          </w:p>
          <w:p w14:paraId="6F92226C">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镜头焦距：3.6mm；</w:t>
            </w:r>
          </w:p>
          <w:p w14:paraId="5CAE3777">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镜头光圈：F2.0；</w:t>
            </w:r>
          </w:p>
          <w:p w14:paraId="7ACC4972">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视场角：水平：78°；垂直：43°；对角：92°；</w:t>
            </w:r>
          </w:p>
          <w:p w14:paraId="2BE5AFDD">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周界防范：绊线入侵；区域入侵；</w:t>
            </w:r>
          </w:p>
          <w:p w14:paraId="288F71E9">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智能编码：H.264：支持；H.265：支持；</w:t>
            </w:r>
          </w:p>
          <w:p w14:paraId="0F861CD8">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宽动态：支持；</w:t>
            </w:r>
          </w:p>
          <w:p w14:paraId="2D712B31">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内置麦克风：支持，内置1个麦克风；</w:t>
            </w:r>
          </w:p>
          <w:p w14:paraId="3CA810FC">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报警事件：网络断开；IP冲突；非法访问；动态检测；视频遮挡；安全异常；智能动检（人）；音频异常；</w:t>
            </w:r>
          </w:p>
          <w:p w14:paraId="45AC9F68">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接入标准：ONVIF（Profile S &amp; Profile T）；CGI；GB/T28181；大华云联；</w:t>
            </w:r>
          </w:p>
          <w:p w14:paraId="5581565F">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预览最大用户数：6个（总带宽：24M）；</w:t>
            </w:r>
          </w:p>
          <w:p w14:paraId="4BDF7893">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供电方式：DC12V（±30%）；PoE（802.3af）；</w:t>
            </w:r>
          </w:p>
          <w:p w14:paraId="322BFD26">
            <w:pPr>
              <w:widowControl/>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防护等级：IP67；</w:t>
            </w:r>
          </w:p>
          <w:p w14:paraId="788052B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防腐蚀等级：普通防护*该级别的产品适用于不需要特定防腐保护的区域。</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9C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B211">
            <w:pPr>
              <w:widowControl/>
              <w:snapToGrid w:val="0"/>
              <w:jc w:val="right"/>
              <w:textAlignment w:val="center"/>
              <w:rPr>
                <w:rFonts w:ascii="宋体" w:hAnsi="宋体" w:eastAsia="宋体" w:cs="宋体"/>
                <w:color w:val="000000"/>
                <w:kern w:val="0"/>
                <w:sz w:val="22"/>
                <w:szCs w:val="22"/>
              </w:rPr>
            </w:pPr>
          </w:p>
        </w:tc>
      </w:tr>
      <w:tr w14:paraId="0510721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54A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8F4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壁装支架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DE5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462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67E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75D8">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外观颜色：白色；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承重：1.0kg；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安装方式：壁装；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可选倾角：﹣80°–+60°；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旋转角度：0°–360°；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适配机型：请参考选型；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执行标准：Q/DXJ 064-2018</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54D">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9F7">
            <w:pPr>
              <w:widowControl/>
              <w:snapToGrid w:val="0"/>
              <w:jc w:val="right"/>
              <w:textAlignment w:val="center"/>
              <w:rPr>
                <w:rFonts w:ascii="宋体" w:hAnsi="宋体" w:eastAsia="宋体" w:cs="宋体"/>
                <w:color w:val="000000"/>
                <w:kern w:val="0"/>
                <w:sz w:val="22"/>
                <w:szCs w:val="22"/>
              </w:rPr>
            </w:pPr>
          </w:p>
        </w:tc>
      </w:tr>
      <w:tr w14:paraId="196B3B3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7D9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464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400万围墙警戒POE摄像机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748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37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34B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8A54">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传感器类型：1/2.7英寸CMOS；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像素：400万；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最大分辨率：2688×1520；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最低照度：0.002lux（彩色模式）；0.0002lux（黑白模式）；0lux（补光灯开启）；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最大补光距离：60m（红外视频监控距离）30m（暖光视频监控距离）；</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补光灯：4颗（多晶（红外+暖光）灯）；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镜头类型：定焦；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镜头焦距：8mm；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镜头光圈：F1.6；</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视场角：水平：40°；垂直：23°；对角：45.6°；</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通用行为分析：物品遗留；物品搬移；</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周界防范：绊线入侵；区域入侵；快速移动（三项均支持人车分类）；徘徊检测；人员聚集；停车检测；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AI编码：H.264：支持；H.265：支持*包含智能编码；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宽动态：120dB；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走廊模式：90°/270°（在2688×1520分辨率及以下支持）；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内置麦克风：支持，内置双麦克风；</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内置扬声器：支持，内置1个扬声器；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报警事件：网络断开；IP冲突；非法访问；动态检测；视频遮挡；绊线入侵；区域入侵；快速移动；物品遗留；物品搬移；徘徊检测；人员聚集；停车检测；音频异常侦测；电压检测；SMD；安全异常；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接入标准：ONVIF（Profile S &amp; Profile T）；CGI；GB/T28181-2022（双国标）；；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预览最大用户数：20个（总带宽：48M）；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供电方式：DC12V（±30%）；PoE+（802.3at）；</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防护等级：IP67；</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1EDF">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39E3">
            <w:pPr>
              <w:widowControl/>
              <w:snapToGrid w:val="0"/>
              <w:jc w:val="right"/>
              <w:textAlignment w:val="top"/>
              <w:rPr>
                <w:rFonts w:ascii="宋体" w:hAnsi="宋体" w:eastAsia="宋体" w:cs="宋体"/>
                <w:color w:val="000000"/>
                <w:kern w:val="0"/>
                <w:sz w:val="22"/>
                <w:szCs w:val="22"/>
              </w:rPr>
            </w:pPr>
          </w:p>
        </w:tc>
      </w:tr>
      <w:tr w14:paraId="3D3C3E6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216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61E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围墙摄像机L型壁装支架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3C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37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21E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0AF7">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金属烤漆，白色，L0.6米</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6DE">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8BCA">
            <w:pPr>
              <w:widowControl/>
              <w:snapToGrid w:val="0"/>
              <w:jc w:val="right"/>
              <w:textAlignment w:val="center"/>
              <w:rPr>
                <w:rFonts w:ascii="宋体" w:hAnsi="宋体" w:eastAsia="宋体" w:cs="宋体"/>
                <w:color w:val="000000"/>
                <w:kern w:val="0"/>
                <w:sz w:val="22"/>
                <w:szCs w:val="18"/>
              </w:rPr>
            </w:pPr>
          </w:p>
        </w:tc>
      </w:tr>
      <w:tr w14:paraId="1778369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49F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ED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400万高清枪球一体机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876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5A2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22B2">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传感器类型：全景：1/2.8英寸CMOS；细节：1/2.8英寸CMOS；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像素：全景：400万；细节：200万；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最大分辨率：全景：2560×1440；细节：1920×1080；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最低照度：全景： 彩色：0.005ux@F1.6黑白：0.0005lux@F1.6 0Lux（白光灯开启） 细节： 彩色：0.005lux@F1.6 黑白：0.0005lux@F1.6 0Lux（红外灯开启）；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最大补光距离：全景：30m（白光）；细节：150m（红外）；</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补光类型：红外+白光；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镜头焦距：全景：4mm；细节：5mm～115mm；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镜头光圈：全景F1.6细节F1.6-F3.5；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视场角：全景：水平：76° 垂直：41.5° 对角：88°细节：水平：57.7°~4° 垂直：32.7°~2.3°对角线：65.2°~4.5°；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光学变倍：细节：23倍；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定时任务：预置点；巡迹；巡航；线扫；</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可视域功能：支持；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智能分类：易智能；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周界防范：支持绊线入侵；支持区域入侵；支持穿越围栏；支持徘徊检测；支持物品遗留；支持物品搬移；支持快速移动；支持停车检测；支持人员聚集；支持人车分类报警；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人脸检测：支持人脸检测；支持人脸轨迹框；支持优选；支持抓拍；支持上报最优的人脸抓图；支持人脸增强；支持人脸属性提取，支持6种属性4种表情：性别，年龄，眼镜，表情（惊讶，平静，高兴，困惑），口罩，胡子；支持人脸抠图区域可设：人脸，单寸照；支持实时抓拍，优选抓拍，支持质量优先三种抓拍策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智能说明：联动态：全景周界联动细节跟踪。独立态：目前全景细节不支持同开检测，可定制。全景：周界防范，细节：人脸检测（可独立巡航）；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光警戒：支持白光；闪烁时间可设置：5-30秒；频率：高/中/低；</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透雾功能：电子透雾；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网络接口：1个（内置RJ-45网口，支持10M/100M网络数据）；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音频输入：1路；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音频输出：1路；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语音对讲：支持；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报警输入：2路，开关量输入(0～5V DC)；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报警输出：1路；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供电方式：DC36V/2.23A±25%（标配）；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防护等级：IP66；TVS 6000V防雷、防浪涌和防突波保护；符合GB/T 17626.5 4级标准；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球机尺寸：最大外形尺寸≤200mm×180mm×220mm；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接口类型：RJ45接口</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41E3">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E43">
            <w:pPr>
              <w:widowControl/>
              <w:snapToGrid w:val="0"/>
              <w:jc w:val="right"/>
              <w:textAlignment w:val="top"/>
              <w:rPr>
                <w:rFonts w:ascii="宋体" w:hAnsi="宋体" w:eastAsia="宋体" w:cs="宋体"/>
                <w:color w:val="000000"/>
                <w:kern w:val="0"/>
                <w:sz w:val="22"/>
                <w:szCs w:val="22"/>
              </w:rPr>
            </w:pPr>
          </w:p>
        </w:tc>
      </w:tr>
      <w:tr w14:paraId="3ED88496">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FFF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E74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枪球支架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722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825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8F2">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外观颜色：白色；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承重：7.0kg；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安装方式：壁装；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适配机型：SD6A、SD6C、SD60、SD63、SD65；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执行标准：Q/DXJ 064-2018</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2274">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9C3">
            <w:pPr>
              <w:widowControl/>
              <w:snapToGrid w:val="0"/>
              <w:jc w:val="right"/>
              <w:textAlignment w:val="top"/>
              <w:rPr>
                <w:rFonts w:ascii="宋体" w:hAnsi="宋体" w:eastAsia="宋体" w:cs="宋体"/>
                <w:color w:val="000000"/>
                <w:kern w:val="0"/>
                <w:sz w:val="22"/>
                <w:szCs w:val="22"/>
              </w:rPr>
            </w:pPr>
          </w:p>
        </w:tc>
      </w:tr>
      <w:tr w14:paraId="447580D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7B5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B5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电梯摄像机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966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BA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C927">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 xml:space="preserve">支持智能动检（人/车）、绊线入侵、区域入侵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采用高性能400万像素1/3英寸CMOS图像传感器，低照度效果好，图像清晰度高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最大可输出400万（2560×1440）@25fps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支持H.265编码，压缩比高，实现超低码流传输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内置高效红外补光灯，最大红外监控距离50米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支持数字宽动态，3D降噪，强光抑制，背光补偿，数字水印，适用不同监控环境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支持ROI，SMART H.264/H.265，灵活编码，适用不同带宽和存储环境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内置一个麦克风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支持DC12V/PoE供电方式，方便工程安装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支持IP67防护等级</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07DE">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F6B9">
            <w:pPr>
              <w:widowControl/>
              <w:snapToGrid w:val="0"/>
              <w:jc w:val="right"/>
              <w:textAlignment w:val="top"/>
              <w:rPr>
                <w:rFonts w:ascii="宋体" w:hAnsi="宋体" w:eastAsia="宋体" w:cs="宋体"/>
                <w:color w:val="000000"/>
                <w:kern w:val="0"/>
                <w:sz w:val="22"/>
                <w:szCs w:val="22"/>
              </w:rPr>
            </w:pPr>
          </w:p>
        </w:tc>
      </w:tr>
      <w:tr w14:paraId="65910A96">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FD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AE4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电源适配器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C9C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B62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E9A7">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DC-12V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0E6">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E8C">
            <w:pPr>
              <w:widowControl/>
              <w:snapToGrid w:val="0"/>
              <w:jc w:val="right"/>
              <w:textAlignment w:val="top"/>
              <w:rPr>
                <w:rFonts w:ascii="宋体" w:hAnsi="宋体" w:eastAsia="宋体" w:cs="宋体"/>
                <w:color w:val="000000"/>
                <w:kern w:val="0"/>
                <w:sz w:val="22"/>
                <w:szCs w:val="22"/>
              </w:rPr>
            </w:pPr>
          </w:p>
        </w:tc>
      </w:tr>
      <w:tr w14:paraId="721582F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E0A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5E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无线网桥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86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531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6415">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 设备业务端口（设备本体无DC电源端口）：1×WAN口:100Mbps RJ-45(非标24V PoE IN)、1×LAN口:100Mbps RJ-45；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外置PoE电源模块端口参数：1×LAN口:100Mbps RJ-45(非标24V PoE OUT)、1×LAN口:100Mbps RJ-45、DC IN:12 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支持数码显示屏，可显示工作模式和信道等信息，不使用电脑也可轻松调试；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无线标准：IEEE 802.11 b/g/n；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推荐视频路数：1-2路200W像素4M码流IPC/1-2路400W像素4M码流IPC；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无线空口速率：300Mbps；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工作频率：2.4GHz - 2.484GHz；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工作温度：-20℃～+55℃；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602">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1EAE">
            <w:pPr>
              <w:widowControl/>
              <w:snapToGrid w:val="0"/>
              <w:jc w:val="right"/>
              <w:textAlignment w:val="top"/>
              <w:rPr>
                <w:rFonts w:ascii="宋体" w:hAnsi="宋体" w:eastAsia="宋体" w:cs="宋体"/>
                <w:color w:val="000000"/>
                <w:kern w:val="0"/>
                <w:sz w:val="22"/>
                <w:szCs w:val="22"/>
              </w:rPr>
            </w:pPr>
          </w:p>
        </w:tc>
      </w:tr>
      <w:tr w14:paraId="0A032E7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5D8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1E2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监控立杆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0C3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7A7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52D">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金属烤漆，白色，3.5米，含地笼基础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78C7">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F44E">
            <w:pPr>
              <w:widowControl/>
              <w:snapToGrid w:val="0"/>
              <w:jc w:val="right"/>
              <w:textAlignment w:val="top"/>
              <w:rPr>
                <w:rFonts w:ascii="宋体" w:hAnsi="宋体" w:eastAsia="宋体" w:cs="宋体"/>
                <w:color w:val="000000"/>
                <w:kern w:val="0"/>
                <w:sz w:val="22"/>
                <w:szCs w:val="22"/>
              </w:rPr>
            </w:pPr>
          </w:p>
        </w:tc>
      </w:tr>
      <w:tr w14:paraId="44253874">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AF0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B8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室外防水箱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27D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821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635">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根据实际定制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5BB">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E5C">
            <w:pPr>
              <w:widowControl/>
              <w:snapToGrid w:val="0"/>
              <w:jc w:val="right"/>
              <w:textAlignment w:val="top"/>
              <w:rPr>
                <w:rFonts w:ascii="宋体" w:hAnsi="宋体" w:eastAsia="宋体" w:cs="宋体"/>
                <w:color w:val="000000"/>
                <w:kern w:val="0"/>
                <w:sz w:val="22"/>
                <w:szCs w:val="22"/>
              </w:rPr>
            </w:pPr>
          </w:p>
        </w:tc>
      </w:tr>
      <w:tr w14:paraId="4A27679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255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A6E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55B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2AD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7B8">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五金配件等。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3592">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FC4">
            <w:pPr>
              <w:widowControl/>
              <w:snapToGrid w:val="0"/>
              <w:jc w:val="right"/>
              <w:textAlignment w:val="top"/>
              <w:rPr>
                <w:rFonts w:ascii="宋体" w:hAnsi="宋体" w:eastAsia="宋体" w:cs="宋体"/>
                <w:color w:val="000000"/>
                <w:kern w:val="0"/>
                <w:sz w:val="22"/>
                <w:szCs w:val="22"/>
              </w:rPr>
            </w:pPr>
          </w:p>
        </w:tc>
      </w:tr>
      <w:tr w14:paraId="3A262F0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903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A11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5BC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E97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2C6">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D0FC">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BB84">
            <w:pPr>
              <w:widowControl/>
              <w:snapToGrid w:val="0"/>
              <w:jc w:val="right"/>
              <w:textAlignment w:val="top"/>
              <w:rPr>
                <w:rFonts w:ascii="宋体" w:hAnsi="宋体" w:eastAsia="宋体" w:cs="宋体"/>
                <w:color w:val="000000"/>
                <w:kern w:val="0"/>
                <w:sz w:val="22"/>
                <w:szCs w:val="22"/>
              </w:rPr>
            </w:pPr>
          </w:p>
        </w:tc>
      </w:tr>
      <w:tr w14:paraId="79ED515B">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FD8B">
            <w:pPr>
              <w:widowControl/>
              <w:snapToGrid w:val="0"/>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二、车辆道闸系统</w:t>
            </w:r>
          </w:p>
        </w:tc>
      </w:tr>
      <w:tr w14:paraId="3BAEA50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CA0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52B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道闸抓拍机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1E7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7AD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797">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传感器类型：1/2.9英寸CMOS；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图像分辨率：2688×1520（不包含OSD黑边）；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视频压缩标准：H.265；H.264B；H.264M；H.264H；MJPEG；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抓拍距离：2.5m～6m；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除雾功能：支持自动除雾；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供电方式：AC220V（±20%）；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电源：标配；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镜头：标配；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镜头类型：电动变焦；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镜头焦距：2.7mm～13.5mm</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09A">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8DF2">
            <w:pPr>
              <w:widowControl/>
              <w:snapToGrid w:val="0"/>
              <w:jc w:val="right"/>
              <w:textAlignment w:val="top"/>
              <w:rPr>
                <w:rFonts w:ascii="宋体" w:hAnsi="宋体" w:eastAsia="宋体" w:cs="宋体"/>
                <w:color w:val="000000"/>
                <w:kern w:val="0"/>
                <w:sz w:val="22"/>
                <w:szCs w:val="22"/>
              </w:rPr>
            </w:pPr>
          </w:p>
        </w:tc>
      </w:tr>
      <w:tr w14:paraId="0AC7E19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888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89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栅栏道闸</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849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D66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372D">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杆件类型：栅栏杆；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支持杆长：4米；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起杆速度：5.5s；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电机类型：直流无刷；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防砸功能：支持，线圈防砸，红外防砸，雷达防砸；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遇阻反弹：支持；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断电手摇：支持；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远程遥控：支持遥控器远程开关，最大距离30m（空旷无干扰）；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供电方式：AC220V±10%；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工作温度：-35℃～+65℃；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防护等级：IP54；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安装方式：底部膨胀螺丝固定安装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690F">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0B83">
            <w:pPr>
              <w:widowControl/>
              <w:snapToGrid w:val="0"/>
              <w:jc w:val="right"/>
              <w:textAlignment w:val="top"/>
              <w:rPr>
                <w:rFonts w:ascii="宋体" w:hAnsi="宋体" w:eastAsia="宋体" w:cs="宋体"/>
                <w:color w:val="000000"/>
                <w:kern w:val="0"/>
                <w:sz w:val="22"/>
                <w:szCs w:val="22"/>
              </w:rPr>
            </w:pPr>
          </w:p>
        </w:tc>
      </w:tr>
      <w:tr w14:paraId="1758EB14">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E7A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D17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4米栅栏杆件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B12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F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根</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43DE">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栅栏杆杆件，杆长4米，右向，杆子采用铝材质，表面采用静电喷涂工艺防锈，杆子底部带弹性防砸胶条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55F1">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BA17">
            <w:pPr>
              <w:widowControl/>
              <w:snapToGrid w:val="0"/>
              <w:jc w:val="right"/>
              <w:textAlignment w:val="top"/>
              <w:rPr>
                <w:rFonts w:ascii="宋体" w:hAnsi="宋体" w:eastAsia="宋体" w:cs="宋体"/>
                <w:color w:val="000000"/>
                <w:kern w:val="0"/>
                <w:sz w:val="22"/>
                <w:szCs w:val="22"/>
              </w:rPr>
            </w:pPr>
          </w:p>
        </w:tc>
      </w:tr>
      <w:tr w14:paraId="765467A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5FF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BE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防砸雷达</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3C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608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5DF">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发射频率：77GHz～81GHz；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检测区域：1m～6m（可调）；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防砸区域：广告杆、栅栏杆：左侧0.7m～1.5m（可调），右侧0.7m～1.5m（可调）折臂杆、直杆：左侧0.1m～1.5m（可调），右侧0.1m～1.5m（可调）；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检测目标：人、车；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在线调试：支持（RS485上位机软件、手机APP通过蓝牙连接）；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升级功能：支持（RS485上位机软件、手机APP通过蓝牙连接）；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工作电压：DC10–16V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5043">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B41">
            <w:pPr>
              <w:widowControl/>
              <w:snapToGrid w:val="0"/>
              <w:jc w:val="right"/>
              <w:textAlignment w:val="top"/>
              <w:rPr>
                <w:rFonts w:ascii="宋体" w:hAnsi="宋体" w:eastAsia="宋体" w:cs="宋体"/>
                <w:color w:val="000000"/>
                <w:kern w:val="0"/>
                <w:sz w:val="22"/>
                <w:szCs w:val="22"/>
              </w:rPr>
            </w:pPr>
          </w:p>
        </w:tc>
      </w:tr>
      <w:tr w14:paraId="46A06E3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22C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18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雷达电源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AF2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A07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3039">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工作温度：–40℃～+55℃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5754">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C20">
            <w:pPr>
              <w:widowControl/>
              <w:snapToGrid w:val="0"/>
              <w:jc w:val="right"/>
              <w:textAlignment w:val="top"/>
              <w:rPr>
                <w:rFonts w:ascii="宋体" w:hAnsi="宋体" w:eastAsia="宋体" w:cs="宋体"/>
                <w:color w:val="000000"/>
                <w:kern w:val="0"/>
                <w:sz w:val="22"/>
                <w:szCs w:val="22"/>
              </w:rPr>
            </w:pPr>
          </w:p>
        </w:tc>
      </w:tr>
      <w:tr w14:paraId="5B0549B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066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8AD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75D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106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CC2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A9DB">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DFDB">
            <w:pPr>
              <w:widowControl/>
              <w:snapToGrid w:val="0"/>
              <w:jc w:val="right"/>
              <w:textAlignment w:val="center"/>
              <w:rPr>
                <w:rFonts w:ascii="宋体" w:hAnsi="宋体" w:eastAsia="宋体" w:cs="宋体"/>
                <w:color w:val="000000"/>
                <w:kern w:val="0"/>
                <w:sz w:val="22"/>
                <w:szCs w:val="22"/>
              </w:rPr>
            </w:pPr>
          </w:p>
        </w:tc>
      </w:tr>
      <w:tr w14:paraId="3285826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4476">
            <w:pPr>
              <w:snapToGrid w:val="0"/>
              <w:jc w:val="center"/>
              <w:rPr>
                <w:rFonts w:ascii="宋体" w:hAnsi="宋体" w:eastAsia="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B37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247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C18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014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6FA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B123">
            <w:pPr>
              <w:widowControl/>
              <w:snapToGrid w:val="0"/>
              <w:jc w:val="right"/>
              <w:textAlignment w:val="center"/>
              <w:rPr>
                <w:rFonts w:ascii="宋体" w:hAnsi="宋体" w:eastAsia="宋体" w:cs="宋体"/>
                <w:color w:val="000000"/>
                <w:kern w:val="0"/>
                <w:sz w:val="22"/>
                <w:szCs w:val="22"/>
              </w:rPr>
            </w:pPr>
          </w:p>
        </w:tc>
      </w:tr>
      <w:tr w14:paraId="491F70D5">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01DD">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三、门禁系统</w:t>
            </w:r>
          </w:p>
        </w:tc>
      </w:tr>
      <w:tr w14:paraId="7A25BC2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FAB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18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7寸门禁</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FDE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B2B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2A1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主处理器：高性能嵌入式处理器；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显示屏：7英寸显示屏；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屏幕类型：非触摸屏；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广告播放：支持图文、视频广告播放；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摄像头：1/2.8" 2MP CMOS高清双目摄像头；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外壳材料：玻璃/PC+ABS；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远程验证：支持；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黑白名单设定：支持；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实时监控：支持；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多重认证：支持；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WEB配置：支持；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主动注册：支持；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人脸识别准确率：99.90%；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人脸识别速度：0.2s；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用户容量：20000；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人脸容量：20000；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卡片容量：50000；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存储记录数量：300000；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RS-485接口：1个；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RS-232接口：1个；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韦根接口：1路输入/输出；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USB接口：1个USB2.0接口；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网络接口：1个10Mbps/100Mbps自适应以太网口；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报警输入：2路（开关量）；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报警输出：1路（继电器）；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报警联动：支持；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开门按钮：1路；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门状态检测：1路；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门锁控制：1路；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防反潜：支持；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防拆报警：支持；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胁迫报警：支持；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门超时报警：支持；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非法闯入报警：支持；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非法卡超次报警：支持；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供电方式：DC 12V  2A；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产品尺寸：213mm×116mm×28.6mm（高×宽×厚）；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工作温度：-30℃～+60℃；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安装方式：壁装；落地式支架安装；桌面式支架安装；闸机安装；86盒安装；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读卡类型：IC卡;CPU卡（需另购PSAM卡）;身份证(序列号);CPU卡序列号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5E6">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B36">
            <w:pPr>
              <w:widowControl/>
              <w:snapToGrid w:val="0"/>
              <w:jc w:val="right"/>
              <w:textAlignment w:val="center"/>
              <w:rPr>
                <w:rFonts w:ascii="宋体" w:hAnsi="宋体" w:eastAsia="宋体" w:cs="宋体"/>
                <w:color w:val="000000"/>
                <w:kern w:val="0"/>
                <w:sz w:val="22"/>
                <w:szCs w:val="22"/>
              </w:rPr>
            </w:pPr>
          </w:p>
        </w:tc>
      </w:tr>
      <w:tr w14:paraId="5240475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416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41A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门禁电源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642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E85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377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电源输出：DC 12V 5A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外壳材料：金属</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供电方式：AC 220～260V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工作温度：0℃～+40℃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储存温度：-30℃～+85℃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104">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9E2A">
            <w:pPr>
              <w:widowControl/>
              <w:snapToGrid w:val="0"/>
              <w:jc w:val="right"/>
              <w:textAlignment w:val="center"/>
              <w:rPr>
                <w:rFonts w:ascii="宋体" w:hAnsi="宋体" w:eastAsia="宋体" w:cs="宋体"/>
                <w:color w:val="000000"/>
                <w:kern w:val="0"/>
                <w:sz w:val="22"/>
                <w:szCs w:val="22"/>
              </w:rPr>
            </w:pPr>
          </w:p>
        </w:tc>
      </w:tr>
      <w:tr w14:paraId="2CACB0A3">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233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ED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出门按钮</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2E1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50A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5AC8">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外壳材料：ABS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电气性能：最大电流：3A 36VDC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耐用测试：五十万次老化测试合格</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接点输出：NO/COM接点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工作温度：-20°C～+55°C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工作湿度：0%～95%RH（无凝结）</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EC67">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B358">
            <w:pPr>
              <w:widowControl/>
              <w:snapToGrid w:val="0"/>
              <w:jc w:val="right"/>
              <w:textAlignment w:val="center"/>
              <w:rPr>
                <w:rFonts w:ascii="宋体" w:hAnsi="宋体" w:eastAsia="宋体" w:cs="宋体"/>
                <w:color w:val="000000"/>
                <w:kern w:val="0"/>
                <w:sz w:val="22"/>
                <w:szCs w:val="22"/>
              </w:rPr>
            </w:pPr>
          </w:p>
        </w:tc>
      </w:tr>
      <w:tr w14:paraId="63F68AD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C40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524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磁力锁</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8DC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898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605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外壳材料：铝合金；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供电方式：490mA@12V/245mA@24V；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安装方式：明装；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工作湿度：0%～90%RH（无凝结）；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功耗：≤6W；</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861E">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B2F">
            <w:pPr>
              <w:widowControl/>
              <w:snapToGrid w:val="0"/>
              <w:jc w:val="right"/>
              <w:textAlignment w:val="center"/>
              <w:rPr>
                <w:rFonts w:ascii="宋体" w:hAnsi="宋体" w:eastAsia="宋体" w:cs="宋体"/>
                <w:color w:val="000000"/>
                <w:kern w:val="0"/>
                <w:sz w:val="22"/>
                <w:szCs w:val="22"/>
              </w:rPr>
            </w:pPr>
          </w:p>
        </w:tc>
      </w:tr>
      <w:tr w14:paraId="11DAC733">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499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02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单门磁力锁支架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CB4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F7D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1BB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外壳材料：铝合金；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安装方式：明装；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577B">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DD8C">
            <w:pPr>
              <w:widowControl/>
              <w:snapToGrid w:val="0"/>
              <w:jc w:val="right"/>
              <w:textAlignment w:val="center"/>
              <w:rPr>
                <w:rFonts w:ascii="宋体" w:hAnsi="宋体" w:eastAsia="宋体" w:cs="宋体"/>
                <w:color w:val="000000"/>
                <w:kern w:val="0"/>
                <w:sz w:val="22"/>
                <w:szCs w:val="22"/>
              </w:rPr>
            </w:pPr>
          </w:p>
        </w:tc>
      </w:tr>
      <w:tr w14:paraId="100FCFE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C3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9D1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CBD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7F0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3AE2">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3330">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6D51">
            <w:pPr>
              <w:widowControl/>
              <w:snapToGrid w:val="0"/>
              <w:jc w:val="right"/>
              <w:textAlignment w:val="center"/>
              <w:rPr>
                <w:rFonts w:ascii="宋体" w:hAnsi="宋体" w:eastAsia="宋体" w:cs="宋体"/>
                <w:color w:val="000000"/>
                <w:kern w:val="0"/>
                <w:sz w:val="22"/>
                <w:szCs w:val="22"/>
              </w:rPr>
            </w:pPr>
          </w:p>
        </w:tc>
      </w:tr>
      <w:tr w14:paraId="6C67E74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006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631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0D8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1B3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94A6">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524">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BA39">
            <w:pPr>
              <w:widowControl/>
              <w:snapToGrid w:val="0"/>
              <w:jc w:val="right"/>
              <w:textAlignment w:val="center"/>
              <w:rPr>
                <w:rFonts w:ascii="宋体" w:hAnsi="宋体" w:eastAsia="宋体" w:cs="宋体"/>
                <w:color w:val="000000"/>
                <w:kern w:val="0"/>
                <w:sz w:val="22"/>
                <w:szCs w:val="22"/>
              </w:rPr>
            </w:pPr>
          </w:p>
        </w:tc>
      </w:tr>
      <w:tr w14:paraId="2E0FD742">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6ADE">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四、公共广播系统</w:t>
            </w:r>
          </w:p>
        </w:tc>
      </w:tr>
      <w:tr w14:paraId="76755DE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FAA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6E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IP广播主音箱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2E3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87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806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FFF">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产品概述：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1、专业的一体化壁挂式IP网络广播音箱，采用高低音扬声器、音质通透亮丽，人声表现力突出，中频浑厚，透彻、穿透力强；木质箱体，精致美观；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2、内置网络音频解码模块、数字立体声定阻功率放大器和5.5寸音箱单元，能通过网络接收IP网络广播服务器远程传输的音频文件和控制信号；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3、内置2*30W双声道立体声功率放大器，可外接一路副音箱，音质达到CD级；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4、具有1路线性输入，设有音量调节旋钮；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5、能通过IP网络广播软件对音量进行远程任意调节；具有三级信号优先功能，高级别可打断低级别的广播;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6、标准RJ45网络接口，有以太网地方即可接入，支持跨网段和跨路由；                     7、（可选配）2.4G无线话筒，通过头戴式耳麦进行广播;</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922E">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F55A">
            <w:pPr>
              <w:widowControl/>
              <w:snapToGrid w:val="0"/>
              <w:jc w:val="right"/>
              <w:textAlignment w:val="center"/>
              <w:rPr>
                <w:rFonts w:ascii="宋体" w:hAnsi="宋体" w:eastAsia="宋体" w:cs="宋体"/>
                <w:color w:val="000000"/>
                <w:kern w:val="0"/>
                <w:sz w:val="22"/>
                <w:szCs w:val="22"/>
              </w:rPr>
            </w:pPr>
          </w:p>
        </w:tc>
      </w:tr>
      <w:tr w14:paraId="7C5EA41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783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BEA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副音箱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9D26">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87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D48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F3C0">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产品特点：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室内木质壁挂音箱，全木质结构，5.5寸喇叭单元+3寸高音喇叭，采用二分频设计，适用于学校、办公楼等处。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设备名称： 壁挂音箱</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说    明： 5.5寸喇叭单元，带高音，木质箱体，定阻音箱</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频率响应： 80Hz～18KHz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阻    抗： 8Ω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额定功率/峰值功率： 15W-20W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灵 敏 度： 95dB</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13B9">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1A72">
            <w:pPr>
              <w:widowControl/>
              <w:snapToGrid w:val="0"/>
              <w:jc w:val="right"/>
              <w:textAlignment w:val="center"/>
              <w:rPr>
                <w:rFonts w:ascii="宋体" w:hAnsi="宋体" w:eastAsia="宋体" w:cs="宋体"/>
                <w:color w:val="000000"/>
                <w:kern w:val="0"/>
                <w:sz w:val="22"/>
                <w:szCs w:val="22"/>
              </w:rPr>
            </w:pPr>
          </w:p>
        </w:tc>
      </w:tr>
      <w:tr w14:paraId="77309C4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A3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A94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壁挂音箱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18C8">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220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6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6DBE">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1、6.5寸喇叭单元，ABS塑料外壳，带高音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2、频率响应：110Hz～17KHz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3、输入电压：70/100V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4、额定/峰值功率：6～10W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5、灵 敏 度：90dB</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E50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7EAE">
            <w:pPr>
              <w:widowControl/>
              <w:snapToGrid w:val="0"/>
              <w:jc w:val="right"/>
              <w:textAlignment w:val="center"/>
              <w:rPr>
                <w:rFonts w:ascii="宋体" w:hAnsi="宋体" w:eastAsia="宋体" w:cs="宋体"/>
                <w:color w:val="000000"/>
                <w:kern w:val="0"/>
                <w:sz w:val="22"/>
                <w:szCs w:val="22"/>
              </w:rPr>
            </w:pPr>
          </w:p>
        </w:tc>
      </w:tr>
      <w:tr w14:paraId="124ACD40">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B73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97A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IP功放</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21AE">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14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7B5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5E63">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产品概述：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1、标准机柜式设计，具有2路线路输入，2路话筒输入，每个通道均可以独立调校音量；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2、带显示屏和USB接口，可外接U盘，支持MP3格式播放；同时支持蓝牙和收音功能；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3、支持5路分区输出，每个分区支持5档单独音量控制调节；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4、输出功率强劲,宽频带、低噪声、高保真效果；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5、具有全面的指示功能，具有信号指示，保护指示（过载、过流、超温、短路指示等），失真指示，启动指示，电源指示等功能；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6、内置2级有源高通滤波和低通滤波器，自动消波还原信号,拥有完整的线路安全工作保证；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7、机器异常工作保护警告功能。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8、定阻、定压两种功率输出方式：定压输出110V，70V；输出功率：360W；定阻输出4～16Ω；不均匀度小于1.5dB；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9、标准 RJ45网络接口，内置网络解码板，有以太网口的地方即可接入，支持跨网段和跨路由的使用。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46C">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C3B">
            <w:pPr>
              <w:widowControl/>
              <w:snapToGrid w:val="0"/>
              <w:jc w:val="right"/>
              <w:textAlignment w:val="center"/>
              <w:rPr>
                <w:rFonts w:ascii="宋体" w:hAnsi="宋体" w:eastAsia="宋体" w:cs="宋体"/>
                <w:color w:val="000000"/>
                <w:kern w:val="0"/>
                <w:sz w:val="22"/>
                <w:szCs w:val="22"/>
              </w:rPr>
            </w:pPr>
          </w:p>
        </w:tc>
      </w:tr>
      <w:tr w14:paraId="18D6102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D63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D73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IP网络广播音柱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1F8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81AF">
            <w:pPr>
              <w:snapToGrid w:val="0"/>
              <w:jc w:val="center"/>
              <w:rPr>
                <w:rFonts w:ascii="宋体" w:hAnsi="宋体" w:eastAsia="宋体" w:cs="宋体"/>
                <w:color w:val="000000"/>
                <w:sz w:val="22"/>
                <w:szCs w:val="22"/>
              </w:rPr>
            </w:pP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8CA">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1、专业室外一体化壁挂式网络音频解码音柱，内置网络解码模块、数字立体声定阻功率放大器和扬声器。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2、可作室内、外使用，直接接入网络即可使用，每个音柱可做为一个独立的分区，适合公园、大型校园等处。</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1、一体化壁挂式设计，铸铝音柱，精致美观，工艺考究，做工精湛。</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2、集IP网络音频解码、功放、音箱于一体，音频采用硬解码形式，集成IP网络硬件解码模块，可接收来自服务器远程传送的音乐进行实时播放，同时能接收单向广播呼叫功能。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3、采用高速工业级双核(ARM+DSP)芯片，启动时间≤1秒。</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4、内置功率放大器，输出功率：60W，音质达到CD级。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5、具有1路RJ45 10/100M网络接口，直接接入网络即可使用。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6、能通过数字IP网络广播对讲控制软件对音量进行远程任意调节。</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7、内置6寸x3喇叭+高音喇叭单元。</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8、有以太网口的地方即可接入，支持跨网段和跨路由。</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CC36">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A0EE">
            <w:pPr>
              <w:widowControl/>
              <w:snapToGrid w:val="0"/>
              <w:jc w:val="right"/>
              <w:textAlignment w:val="top"/>
              <w:rPr>
                <w:rFonts w:ascii="宋体" w:hAnsi="宋体" w:eastAsia="宋体" w:cs="宋体"/>
                <w:color w:val="000000"/>
                <w:kern w:val="0"/>
                <w:sz w:val="22"/>
                <w:szCs w:val="20"/>
              </w:rPr>
            </w:pPr>
          </w:p>
        </w:tc>
      </w:tr>
      <w:tr w14:paraId="2BBA964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BD3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CBB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E01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AC7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773">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FC63">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30F6">
            <w:pPr>
              <w:widowControl/>
              <w:snapToGrid w:val="0"/>
              <w:jc w:val="right"/>
              <w:textAlignment w:val="center"/>
              <w:rPr>
                <w:rFonts w:ascii="宋体" w:hAnsi="宋体" w:eastAsia="宋体" w:cs="宋体"/>
                <w:color w:val="000000"/>
                <w:kern w:val="0"/>
                <w:sz w:val="22"/>
                <w:szCs w:val="22"/>
              </w:rPr>
            </w:pPr>
          </w:p>
        </w:tc>
      </w:tr>
      <w:tr w14:paraId="712C325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29DA">
            <w:pPr>
              <w:snapToGrid w:val="0"/>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83D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117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17F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AA0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A30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19A0">
            <w:pPr>
              <w:widowControl/>
              <w:snapToGrid w:val="0"/>
              <w:jc w:val="right"/>
              <w:textAlignment w:val="center"/>
              <w:rPr>
                <w:rFonts w:ascii="宋体" w:hAnsi="宋体" w:eastAsia="宋体" w:cs="宋体"/>
                <w:color w:val="000000"/>
                <w:kern w:val="0"/>
                <w:sz w:val="22"/>
                <w:szCs w:val="22"/>
              </w:rPr>
            </w:pPr>
          </w:p>
        </w:tc>
      </w:tr>
      <w:tr w14:paraId="060CE54E">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E5DF">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五、300米运动场</w:t>
            </w:r>
          </w:p>
        </w:tc>
      </w:tr>
      <w:tr w14:paraId="069EF91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60F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97E0">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机架式IP网络广播触屏终端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B68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41C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B40E">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1、标准机架式设计，4.3寸彩色触摸显示屏,触摸式按键,人机操作界面,可以通过显示屏设置终端参数，也可以通过服务器软件设置参数。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2、支持多种音频解码格式，实现本地实时信号采集功能以及音频解码功能。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3、具有接收广播呼叫、广播功能。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4、显示屏具有时间显示功能，且时钟可自动与服务器同步，确保定时任务的精确执行。</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5、支持多种任务模式：可接收服务器发送过来的广播，可以通过触摸屏点播服务器文件，也可以点播U盘/SD卡中音频文件、可轻松控制节目的播放、暂停，具有顺序、循环、单曲等多种播放模式。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6、具有1路本地话筒、1路本地线路输入接口、1路线路输出接口，自带2×20W功放，能外接定阻音箱。</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7、终端具有远程优先功能，能实现自动强插功能，实现分级优先、紧急播音等。</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8、终端内置智能电源管理功能。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9、具有短路接口，可以设置终端使用过程中输出一个短路控制信号。</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10、具有网络优先功能，高级别可打断低级别的广播。</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11、标准10/100M RJ45网络接口，支持DHCP自动获取IP地址。</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12、终端机能任意设置待机时间长短，时间可从：1—99分钟之间任意设定，用户可根据各个分区具体情况，来任意设定在任务结束后，多长时间关闭功放，以方便用户举行各类活动。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931F">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78F">
            <w:pPr>
              <w:widowControl/>
              <w:snapToGrid w:val="0"/>
              <w:jc w:val="right"/>
              <w:textAlignment w:val="center"/>
              <w:rPr>
                <w:rFonts w:ascii="宋体" w:hAnsi="宋体" w:eastAsia="宋体" w:cs="宋体"/>
                <w:color w:val="000000"/>
                <w:kern w:val="0"/>
                <w:sz w:val="22"/>
                <w:szCs w:val="20"/>
              </w:rPr>
            </w:pPr>
          </w:p>
        </w:tc>
      </w:tr>
      <w:tr w14:paraId="5922EFD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B66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401F">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调音台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C83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48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5366">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8路调音台：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1、8路MIC话筒/线路输入，同时支持无线蓝牙输入；</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2、带MP3大屏播放器；配高品质USB接口，支持USB音乐播放和USB录音功能；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3、单声道的输入放大模组采用了低噪的无衰减式前置放大器；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4、宁静、细腻的三段富有音乐感均衡器；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5、每路独立+48V幻像电源供电系统，可为电容话筒提供电源；</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6、1组立体声母线，XLR平衡输出；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7、2个编组设有独立输出端，使连接更灵活；</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8、内置16种DSP效果；</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9、设1个辅助发送，方便扩展设备；</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10、1个效果发送，1个返回；</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11、直观清晰的监听系统；</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12、两组精确的LED电平指示光柱；</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13、60MM高精度长寿命衰减器推子；</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14、世界通用的内置式低噪电源供应器；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A3AD">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2E25">
            <w:pPr>
              <w:widowControl/>
              <w:snapToGrid w:val="0"/>
              <w:jc w:val="right"/>
              <w:textAlignment w:val="center"/>
              <w:rPr>
                <w:rFonts w:ascii="宋体" w:hAnsi="宋体" w:eastAsia="宋体" w:cs="宋体"/>
                <w:color w:val="000000"/>
                <w:kern w:val="0"/>
                <w:sz w:val="22"/>
                <w:szCs w:val="20"/>
              </w:rPr>
            </w:pPr>
          </w:p>
        </w:tc>
      </w:tr>
      <w:tr w14:paraId="135D0C2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F4A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130">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一拖二无线话筒（真分集）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1E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729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FDFE">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一拖二手持式无线话筒</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1、采用UHF专用频段设计，并具有多重静噪控制电路，有效防止外界信号干扰；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2、采用动态音频压缩及自动电平控制电路，具有智能电池欠压预警显示功能；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3、采用微电脑CPU控制，PLL锁相环频率合成技术，红外线对频32/64/99频道自由选择，液晶数字显示；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4、具有平衡和非平衡音频输出，方便和各种音响设备连接；</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8436">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F97F">
            <w:pPr>
              <w:widowControl/>
              <w:snapToGrid w:val="0"/>
              <w:jc w:val="right"/>
              <w:textAlignment w:val="top"/>
              <w:rPr>
                <w:rFonts w:ascii="宋体" w:hAnsi="宋体" w:eastAsia="宋体" w:cs="宋体"/>
                <w:color w:val="000000"/>
                <w:kern w:val="0"/>
                <w:sz w:val="22"/>
                <w:szCs w:val="20"/>
              </w:rPr>
            </w:pPr>
          </w:p>
        </w:tc>
      </w:tr>
      <w:tr w14:paraId="4E4EBBF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5DF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E53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一拖二无线话筒（真分集）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25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4F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221">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一拖二头戴式无线话筒；</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1、采用UHF专用频段设计，并具有多重静噪控制电路，有效防止外界信号干扰；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2、采用动态音频压缩及自动电平控制电路，具有智能电池欠压预警显示功能；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3、采用微电脑CPU控制，PLL锁相环频率合成技术，红外线对频32/64/99频道自由选择，液晶数字显示；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5、具有平衡和非平衡音频输出，方便和各种音响设备连接；</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FF5E">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5A6A">
            <w:pPr>
              <w:widowControl/>
              <w:snapToGrid w:val="0"/>
              <w:jc w:val="right"/>
              <w:textAlignment w:val="top"/>
              <w:rPr>
                <w:rFonts w:ascii="宋体" w:hAnsi="宋体" w:eastAsia="宋体" w:cs="宋体"/>
                <w:color w:val="000000"/>
                <w:kern w:val="0"/>
                <w:sz w:val="22"/>
                <w:szCs w:val="20"/>
              </w:rPr>
            </w:pPr>
          </w:p>
        </w:tc>
      </w:tr>
      <w:tr w14:paraId="4AF480A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59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7CD1">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无线放大器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2BE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A69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05FE">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1、低噪放大电路设计；</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2、八通道低损耗天线分配电路设计,4套单频道自动通讯接收机可共用一对天线；</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3、BNC接头,保证连接可靠性；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4、定向宽频天线；</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5、单一方向接收天线,能有效减少其他设备对接收机的干扰；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6、高增益设计，能有效增加接收距离，使无线麦克风接收信号更加稳定；</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7、宽频带，覆盖所有无线麦克风UHF频段，通用性更强；</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5718">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35C3">
            <w:pPr>
              <w:widowControl/>
              <w:snapToGrid w:val="0"/>
              <w:jc w:val="right"/>
              <w:textAlignment w:val="top"/>
              <w:rPr>
                <w:rFonts w:ascii="宋体" w:hAnsi="宋体" w:eastAsia="宋体" w:cs="宋体"/>
                <w:color w:val="000000"/>
                <w:kern w:val="0"/>
                <w:sz w:val="22"/>
                <w:szCs w:val="20"/>
              </w:rPr>
            </w:pPr>
          </w:p>
        </w:tc>
      </w:tr>
      <w:tr w14:paraId="30B759F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353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041">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无线放大器天线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F97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C3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5E6">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无线放大器天线与无线放大器配套使用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DB60">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7236">
            <w:pPr>
              <w:widowControl/>
              <w:snapToGrid w:val="0"/>
              <w:jc w:val="right"/>
              <w:textAlignment w:val="top"/>
              <w:rPr>
                <w:rFonts w:ascii="宋体" w:hAnsi="宋体" w:eastAsia="宋体" w:cs="宋体"/>
                <w:color w:val="000000"/>
                <w:kern w:val="0"/>
                <w:sz w:val="22"/>
                <w:szCs w:val="20"/>
              </w:rPr>
            </w:pPr>
          </w:p>
        </w:tc>
      </w:tr>
      <w:tr w14:paraId="5F72295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010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C4E6">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公共广播功放</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E80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E1F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F95">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1、标准机柜式设计，采用6.5直插口和XLR插口。</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2、具有1路线路平衡输入,1路线路输出，信号级联下一台功放。</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3、采用进口功率管，输出功率强劲,宽频带、低噪声、高保真效果，音质达到演出级水准。</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4、具有全面的指示功能，具有信号指示，保护指示（过载、过流、超温、短路指示等），失真指示，启动指示，电源指示等功能。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5、内置2级有源高通滤波和低通滤波器，自动消波还原信号,拥有完整的线路安全工作保证。</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机器异常工作保护警告功能：当输入信号过载、负载过重、线路短路时，对应的指示灯闪烁提示，有极高的可靠性。完善的温度保护：大电流高速风扇，工作噪音低，散热效果佳,当机器温度升高时，温度保护电路会启动风扇，风扇的转速随温度的升高而自动提高。</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7、定阻、定压两种功率输出方式：定压输出70V-100V；输出功率：1000W；定阻输出4～16Ω,不均匀度小于1.5dB。</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8、可扩展实现主备功放自动切换功能。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82D">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541">
            <w:pPr>
              <w:widowControl/>
              <w:snapToGrid w:val="0"/>
              <w:jc w:val="right"/>
              <w:textAlignment w:val="center"/>
              <w:rPr>
                <w:rFonts w:ascii="宋体" w:hAnsi="宋体" w:eastAsia="宋体" w:cs="宋体"/>
                <w:color w:val="000000"/>
                <w:kern w:val="0"/>
                <w:sz w:val="22"/>
                <w:szCs w:val="20"/>
              </w:rPr>
            </w:pPr>
          </w:p>
        </w:tc>
      </w:tr>
      <w:tr w14:paraId="292F31C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80B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A41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室外音柱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85F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95A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476F">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1、6寸x4+号角高音,金属网罩+金属后罩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2、频率响应：100Hz-20KHz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3、输入电压：70/100V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4、额定功率：120W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5、灵 敏 度：98dB</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096">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128A">
            <w:pPr>
              <w:widowControl/>
              <w:snapToGrid w:val="0"/>
              <w:jc w:val="right"/>
              <w:textAlignment w:val="top"/>
              <w:rPr>
                <w:rFonts w:ascii="宋体" w:hAnsi="宋体" w:eastAsia="宋体" w:cs="宋体"/>
                <w:color w:val="000000"/>
                <w:kern w:val="0"/>
                <w:sz w:val="22"/>
                <w:szCs w:val="20"/>
              </w:rPr>
            </w:pPr>
          </w:p>
        </w:tc>
      </w:tr>
      <w:tr w14:paraId="10B4553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679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FAA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电源时序器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0A4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7B1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05BF">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1、标准机柜式（1U)设计，氧化铝拉丝面板，做工精细，美观细腻耐用。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2、0.56英寸的3位数码管实时显示当前电压，面板Lock锁定功能，带1路USB接口。</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3、超大容量设计，单路最大可以达16A，整机电流可达到60A，采用双面PCB外加铜条扩流，确保支持足够大电流输出，黄磷铜材质，标准万用插座。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4、使用高端品牌继电器，8路万用插座继电器受控，前面板2路直通电源插座，可抵抗100A浪涌输出。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5、具备开放的RS-232/485/干接点控制接口，方便接入中央控制器或PC端控制.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ADBC">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EC0">
            <w:pPr>
              <w:widowControl/>
              <w:snapToGrid w:val="0"/>
              <w:jc w:val="right"/>
              <w:textAlignment w:val="top"/>
              <w:rPr>
                <w:rFonts w:ascii="宋体" w:hAnsi="宋体" w:eastAsia="宋体" w:cs="宋体"/>
                <w:color w:val="000000"/>
                <w:kern w:val="0"/>
                <w:sz w:val="22"/>
                <w:szCs w:val="20"/>
              </w:rPr>
            </w:pPr>
          </w:p>
        </w:tc>
      </w:tr>
      <w:tr w14:paraId="7BE6DA8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AA8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B2F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8C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4D4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C5E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D85">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B0DE">
            <w:pPr>
              <w:widowControl/>
              <w:snapToGrid w:val="0"/>
              <w:jc w:val="right"/>
              <w:textAlignment w:val="center"/>
              <w:rPr>
                <w:rFonts w:ascii="宋体" w:hAnsi="宋体" w:eastAsia="宋体" w:cs="宋体"/>
                <w:color w:val="000000"/>
                <w:kern w:val="0"/>
                <w:sz w:val="22"/>
                <w:szCs w:val="22"/>
              </w:rPr>
            </w:pPr>
          </w:p>
        </w:tc>
      </w:tr>
      <w:tr w14:paraId="57D1D53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BF2E">
            <w:pPr>
              <w:snapToGrid w:val="0"/>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310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D1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9B3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BA50">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26BB">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F575">
            <w:pPr>
              <w:widowControl/>
              <w:snapToGrid w:val="0"/>
              <w:jc w:val="right"/>
              <w:textAlignment w:val="center"/>
              <w:rPr>
                <w:rFonts w:ascii="宋体" w:hAnsi="宋体" w:eastAsia="宋体" w:cs="宋体"/>
                <w:color w:val="000000"/>
                <w:kern w:val="0"/>
                <w:sz w:val="22"/>
                <w:szCs w:val="22"/>
              </w:rPr>
            </w:pPr>
          </w:p>
        </w:tc>
      </w:tr>
      <w:tr w14:paraId="0E043B85">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3F52">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六、合班教室</w:t>
            </w:r>
          </w:p>
        </w:tc>
      </w:tr>
      <w:tr w14:paraId="589E463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7E3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1554">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壁挂音箱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4AE">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640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7F0D">
            <w:pPr>
              <w:widowControl/>
              <w:snapToGrid w:val="0"/>
              <w:spacing w:after="20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1、6.5寸喇叭单元，带高音</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2、频率响应：90Hz～17KHz</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3、输入电压：70/100V</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4、额定/峰值功率：60～120W</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5、灵 敏 度：94dB</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6、净    重：4.95KG</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7、产品尺寸： 280*240*405mm</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D0B">
            <w:pPr>
              <w:widowControl/>
              <w:snapToGrid w:val="0"/>
              <w:spacing w:after="20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390">
            <w:pPr>
              <w:widowControl/>
              <w:snapToGrid w:val="0"/>
              <w:spacing w:after="200"/>
              <w:jc w:val="right"/>
              <w:textAlignment w:val="top"/>
              <w:rPr>
                <w:rFonts w:ascii="宋体" w:hAnsi="宋体" w:eastAsia="宋体" w:cs="宋体"/>
                <w:color w:val="000000"/>
                <w:kern w:val="0"/>
                <w:sz w:val="22"/>
                <w:szCs w:val="20"/>
              </w:rPr>
            </w:pPr>
          </w:p>
        </w:tc>
      </w:tr>
      <w:tr w14:paraId="0860483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F6D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387">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合并式数字功放</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5D4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9A5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669">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1、标准机柜式设计，具有2组100V定压输出，实现对音频信号进行放大，可直接外接喇叭进行扩音；</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2、具有2组线路输入，2路话筒输入和1组线路输出，同时具有相应音量调节旋钮和高、低音调节旋钮，实现本地音量调节功能；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3、带显示屏和USB接口，可外接U盘/SD卡，支持MP3格式播放；同时支持蓝牙和收音功能；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4、输出功率强劲,宽频带、低噪声、高保真效果；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5、具有完善的短路保护功能（信号过载、负载过重、线路短路等），全面的信号指示功能（信号指示、保护指示、削峰指示、电源指示等）；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6、输出功率：1000W；不均匀度小于1.5dB；                                                                             7、可扩展实现主备功放自动切换功能。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7C4B">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9DD8">
            <w:pPr>
              <w:widowControl/>
              <w:snapToGrid w:val="0"/>
              <w:jc w:val="right"/>
              <w:textAlignment w:val="center"/>
              <w:rPr>
                <w:rFonts w:ascii="宋体" w:hAnsi="宋体" w:eastAsia="宋体" w:cs="宋体"/>
                <w:color w:val="000000"/>
                <w:kern w:val="0"/>
                <w:sz w:val="22"/>
                <w:szCs w:val="20"/>
              </w:rPr>
            </w:pPr>
          </w:p>
        </w:tc>
      </w:tr>
      <w:tr w14:paraId="70818DE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2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D7A2">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一拖四无线话筒（真分集）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FF4">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3F2D">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F9C">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一拖两只头戴+两只手持无线话筒；</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1、采用全新设计的国际标准规格金属拉丝机箱，整体美观大方；</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2、四通道精密电路分集接收线路设计，更好保障话筒信号的稳定接收；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3、各通道采用高清独立窗口显示，各项功能与数据一目了然；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4、（内置语音声控矩阵系统）支持多支全开放模式，大大提高防啸叫能力，不用加反馈器让人声更保真；</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5、设有自动扫频功能主机雷达扫描周边环境无线电波自动选择一个没有干扰的频率使用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6、（可选配）桌面式话筒单元采用3寸TFT高清彩色显示屏，设有主席优先功能，同时主席单元可禁言所有代表单元6秒以后自动恢复，让会议更好掌控；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287">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7A5C">
            <w:pPr>
              <w:widowControl/>
              <w:snapToGrid w:val="0"/>
              <w:jc w:val="right"/>
              <w:textAlignment w:val="top"/>
              <w:rPr>
                <w:rFonts w:ascii="宋体" w:hAnsi="宋体" w:eastAsia="宋体" w:cs="宋体"/>
                <w:color w:val="000000"/>
                <w:kern w:val="0"/>
                <w:sz w:val="22"/>
                <w:szCs w:val="20"/>
              </w:rPr>
            </w:pPr>
          </w:p>
        </w:tc>
      </w:tr>
      <w:tr w14:paraId="7338546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A86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705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投影机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0E82">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B4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F14">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 xml:space="preserve">1.采用纯激光光源（技术路线不限）；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2.DLP投影技术，DMD芯片面板尺寸≤0.47吋；</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3.标准分辨率：1920*1080；</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4.亮度：5800流明；</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5.寿命：25000小时（标准模式）；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6.对比度：5000000:1</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7.电动聚焦镜头；</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8.支持电动镜头变焦，变焦比例≥1.6倍;</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9.支持垂直水平方向电动镜头位移，垂直方向≥100%，水平方向≥40%</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10.色域≥REC.709标准；</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11.整机IP5X级增压防尘设计，光源系统IP6X级密闭设计，整机无滤网；</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12.3D技术：多种3D模式，单机支持DLP link 3D和IR 3D模式，多机支持IR 3D模式；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13.散热系统：采用铜管液冷散热技术；</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14.照度均匀性≥90%；</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15.正常模式下整机噪音≤36db；</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16.支持垂直水平梯形校正及四点校正；</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17.控制方式：支持无线遥控器，网络RJ45和RS-232控制；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18.接口丰富：</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输入：HDMI*2;  Audio in（mini jack,3.5mm）*1; 3D SYNC IN*1;</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输出：VGA*1（与VGA in 2共用）; Audio out（mini jack,3.5mm）*1; 3D SYNC OUT*1; IR 3D OUT *1</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控制：USB-B*1；RS232*1；RJ45*1;</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19.多种功能：，内置测试图片模板，单机3D显示，自动信号搜索，360°投影。</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05A2">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5C3">
            <w:pPr>
              <w:widowControl/>
              <w:snapToGrid w:val="0"/>
              <w:jc w:val="right"/>
              <w:textAlignment w:val="center"/>
              <w:rPr>
                <w:rFonts w:ascii="宋体" w:hAnsi="宋体" w:eastAsia="宋体" w:cs="宋体"/>
                <w:color w:val="000000"/>
                <w:kern w:val="0"/>
                <w:sz w:val="22"/>
                <w:szCs w:val="20"/>
              </w:rPr>
            </w:pPr>
          </w:p>
        </w:tc>
      </w:tr>
      <w:tr w14:paraId="19924C3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E5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5BD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投影机支架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881D">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DF0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1FFC">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承重要求30KG以上，长度根据现场定制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D1F6">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C2C3">
            <w:pPr>
              <w:widowControl/>
              <w:snapToGrid w:val="0"/>
              <w:jc w:val="right"/>
              <w:textAlignment w:val="center"/>
              <w:rPr>
                <w:rFonts w:ascii="宋体" w:hAnsi="宋体" w:eastAsia="宋体" w:cs="宋体"/>
                <w:color w:val="000000"/>
                <w:kern w:val="0"/>
                <w:sz w:val="22"/>
                <w:szCs w:val="20"/>
              </w:rPr>
            </w:pPr>
          </w:p>
        </w:tc>
      </w:tr>
      <w:tr w14:paraId="33091FB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55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F0A">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投影幕</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96C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680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33E1">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150寸电动16:9幕布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E023">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D2C">
            <w:pPr>
              <w:widowControl/>
              <w:snapToGrid w:val="0"/>
              <w:jc w:val="right"/>
              <w:textAlignment w:val="center"/>
              <w:rPr>
                <w:rFonts w:ascii="宋体" w:hAnsi="宋体" w:eastAsia="宋体" w:cs="宋体"/>
                <w:color w:val="000000"/>
                <w:kern w:val="0"/>
                <w:sz w:val="22"/>
                <w:szCs w:val="20"/>
              </w:rPr>
            </w:pPr>
          </w:p>
        </w:tc>
      </w:tr>
      <w:tr w14:paraId="15657DA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6BD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174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FE9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2D8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DD33">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1813">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DECC">
            <w:pPr>
              <w:widowControl/>
              <w:snapToGrid w:val="0"/>
              <w:jc w:val="right"/>
              <w:textAlignment w:val="center"/>
              <w:rPr>
                <w:rFonts w:ascii="宋体" w:hAnsi="宋体" w:eastAsia="宋体" w:cs="宋体"/>
                <w:color w:val="000000"/>
                <w:kern w:val="0"/>
                <w:sz w:val="22"/>
                <w:szCs w:val="22"/>
              </w:rPr>
            </w:pPr>
          </w:p>
        </w:tc>
      </w:tr>
      <w:tr w14:paraId="01F4C06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AA8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81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F57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DCA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AA09">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800">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2288">
            <w:pPr>
              <w:widowControl/>
              <w:snapToGrid w:val="0"/>
              <w:jc w:val="right"/>
              <w:textAlignment w:val="center"/>
              <w:rPr>
                <w:rFonts w:ascii="宋体" w:hAnsi="宋体" w:eastAsia="宋体" w:cs="宋体"/>
                <w:color w:val="000000"/>
                <w:kern w:val="0"/>
                <w:sz w:val="22"/>
                <w:szCs w:val="22"/>
              </w:rPr>
            </w:pPr>
          </w:p>
        </w:tc>
      </w:tr>
      <w:tr w14:paraId="24AE9576">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638E">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七、网络传输系统</w:t>
            </w:r>
          </w:p>
        </w:tc>
      </w:tr>
      <w:tr w14:paraId="0F539FE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AF6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D50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8口poe交换机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A69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B73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2EB">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1、交换容量≥598Gbps，包转发率≥120Mpps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2、配置10/100/1000M以太网电口≥8个，1G/2.5G/10G SFP+光接口≥1个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3、所有电口支持PoE和PoE+远程供电，整机POE供电功率为≥125W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4、尺寸小，支持放入400*300*100的标准弱电箱中部署，保障室内环境的美观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5、采用静音设计，噪声值＜20dB，采用金属外壳和金属网口设计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6、支持端口浪涌抗扰度≥8KV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7、支持专门针对CPU的保护机制，能够针对发往CPU处理的各种报文进行流区分和优先级队列分级处理，保护交换机在各种环境下稳定工作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8、符合国家低碳环保等政策要求，支持IEEE 802.3az标准的EEE节能技术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9、设备需安装在入室多媒体信息箱内，为保证设备的散热及稳定性，要求设备定制化翅片式散热外壳或采用工业级交换机</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9C8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3CFC">
            <w:pPr>
              <w:widowControl/>
              <w:snapToGrid w:val="0"/>
              <w:jc w:val="right"/>
              <w:textAlignment w:val="center"/>
              <w:rPr>
                <w:rFonts w:ascii="宋体" w:hAnsi="宋体" w:eastAsia="宋体" w:cs="宋体"/>
                <w:color w:val="000000"/>
                <w:kern w:val="0"/>
                <w:sz w:val="22"/>
                <w:szCs w:val="22"/>
              </w:rPr>
            </w:pPr>
          </w:p>
        </w:tc>
      </w:tr>
      <w:tr w14:paraId="69475AE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C2B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F8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24口POE交换机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45B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BA8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90C8">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1、交换容量≥672Gbps，转发性能≥160Mpps</w:t>
            </w:r>
          </w:p>
          <w:p w14:paraId="0994A732">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2、配置10/100/1000M以太网端口≥24个，1G SFP光接口≥4个</w:t>
            </w:r>
          </w:p>
          <w:p w14:paraId="5953CF4F">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3、要求所投设备MAC地址≥16K</w:t>
            </w:r>
          </w:p>
          <w:p w14:paraId="7FF23A9B">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4、≥24个电口支持POE和POE+远程供电，整机POE功率输出≥370W</w:t>
            </w:r>
          </w:p>
          <w:p w14:paraId="1203B8F9">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5、支持IPv4和IPv6的静态路由、RIP/RIPng、OSPFv2/OSPFv3等三层路由协议</w:t>
            </w:r>
          </w:p>
          <w:p w14:paraId="4603182F">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6、支持1对1、基于流、基于VLAN的镜像；支持RSPAN</w:t>
            </w:r>
          </w:p>
          <w:p w14:paraId="6D8CEF9D">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7、支持CPU保护功能，能够针对发往CPU处理的各种报文进行流区分和优先级队列分级处理，保护交换机在各种环境下稳定工作</w:t>
            </w:r>
          </w:p>
          <w:p w14:paraId="129EB3B8">
            <w:pPr>
              <w:widowControl/>
              <w:snapToGrid w:val="0"/>
              <w:jc w:val="left"/>
              <w:textAlignment w:val="center"/>
              <w:rPr>
                <w:rFonts w:ascii="宋体" w:hAnsi="微软雅黑" w:eastAsia="宋体" w:cs="微软雅黑"/>
                <w:color w:val="000000"/>
                <w:sz w:val="22"/>
                <w:szCs w:val="16"/>
                <w:highlight w:val="none"/>
              </w:rPr>
            </w:pPr>
            <w:r>
              <w:rPr>
                <w:rFonts w:hint="eastAsia" w:ascii="宋体" w:hAnsi="微软雅黑" w:eastAsia="宋体" w:cs="微软雅黑"/>
                <w:color w:val="000000"/>
                <w:kern w:val="0"/>
                <w:sz w:val="22"/>
                <w:szCs w:val="16"/>
                <w:highlight w:val="none"/>
              </w:rPr>
              <w:t>8、支持专门基础网络保护机制，能够限制用户向网络中发送数据包的速率，对有攻击行为的用户进行隔离，保证设备和整网的安全稳定运行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C320">
            <w:pPr>
              <w:widowControl/>
              <w:snapToGrid w:val="0"/>
              <w:jc w:val="right"/>
              <w:textAlignment w:val="center"/>
              <w:rPr>
                <w:rFonts w:ascii="宋体" w:hAnsi="微软雅黑" w:eastAsia="宋体" w:cs="微软雅黑"/>
                <w:color w:val="000000"/>
                <w:kern w:val="0"/>
                <w:sz w:val="22"/>
                <w:szCs w:val="16"/>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6F74">
            <w:pPr>
              <w:widowControl/>
              <w:snapToGrid w:val="0"/>
              <w:jc w:val="right"/>
              <w:textAlignment w:val="center"/>
              <w:rPr>
                <w:rFonts w:ascii="宋体" w:hAnsi="微软雅黑" w:eastAsia="宋体" w:cs="微软雅黑"/>
                <w:color w:val="000000"/>
                <w:kern w:val="0"/>
                <w:sz w:val="22"/>
                <w:szCs w:val="16"/>
              </w:rPr>
            </w:pPr>
          </w:p>
        </w:tc>
      </w:tr>
      <w:tr w14:paraId="5DC1610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29D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CF6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广播24口接入交换机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7B7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DA9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F24F">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1、交换容量≥672Gbps，转发性能≥160Mpps</w:t>
            </w:r>
          </w:p>
          <w:p w14:paraId="416BFCDC">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2、配置10/100/1000M以太网端口≥24个，1G SFP光接口≥4个</w:t>
            </w:r>
          </w:p>
          <w:p w14:paraId="09482A46">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3、要求所投设备MAC地址≥16K</w:t>
            </w:r>
          </w:p>
          <w:p w14:paraId="4B652CBD">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4、支持IPv4和IPv6的静态路由、RIP/RIPng、OSPFv2/OSPFv3等三层路由协议</w:t>
            </w:r>
          </w:p>
          <w:p w14:paraId="69A1DCBA">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5、支持1对1、基于流、基于VLAN的镜像；支持RSPAN</w:t>
            </w:r>
          </w:p>
          <w:p w14:paraId="561FCB20">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6、支持CPU保护功能，能够针对发往CPU处理的各种报文进行流区分和优先级队列分级处理，保护交换机在各种环境下稳定工作</w:t>
            </w:r>
          </w:p>
          <w:p w14:paraId="0169DAE0">
            <w:pPr>
              <w:widowControl/>
              <w:snapToGrid w:val="0"/>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7、支持专门基础网络保护机制，能够限制用户向网络中发送数据包的速率，对有攻击行为的用户进行隔离，保证设备和整网的安全稳定运行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083">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77B">
            <w:pPr>
              <w:widowControl/>
              <w:snapToGrid w:val="0"/>
              <w:jc w:val="right"/>
              <w:textAlignment w:val="center"/>
              <w:rPr>
                <w:rFonts w:ascii="宋体" w:hAnsi="宋体" w:eastAsia="宋体" w:cs="宋体"/>
                <w:color w:val="000000"/>
                <w:kern w:val="0"/>
                <w:sz w:val="22"/>
                <w:szCs w:val="22"/>
              </w:rPr>
            </w:pPr>
          </w:p>
        </w:tc>
      </w:tr>
      <w:tr w14:paraId="7330409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456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834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24口接入交换机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AC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6B0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153">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1、交换容量≥672Gbps，转发性能≥160Mpps</w:t>
            </w:r>
          </w:p>
          <w:p w14:paraId="3342AB96">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2、配置10/100/1000M以太网端口≥24个，1G SFP光接口≥4个</w:t>
            </w:r>
          </w:p>
          <w:p w14:paraId="1CE30920">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3、要求所投设备MAC地址≥16K</w:t>
            </w:r>
          </w:p>
          <w:p w14:paraId="71E63DEF">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4、支持IPv4和IPv6的静态路由、RIP/RIPng、OSPFv2/OSPFv3等三层路由协议</w:t>
            </w:r>
          </w:p>
          <w:p w14:paraId="5004E923">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5、支持1对1、基于流、基于VLAN的镜像；支持RSPAN</w:t>
            </w:r>
          </w:p>
          <w:p w14:paraId="39468C80">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6、支持CPU保护功能，能够针对发往CPU处理的各种报文进行流区分和优先级队列分级处理，保护交换机在各种环境下稳定工作</w:t>
            </w:r>
          </w:p>
          <w:p w14:paraId="06EF0B67">
            <w:pPr>
              <w:widowControl/>
              <w:snapToGrid w:val="0"/>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7、支持专门基础网络保护机制，能够限制用户向网络中发送数据包的速率，对有攻击行为的用户进行隔离，保证设备和整网的安全稳定运行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82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F186">
            <w:pPr>
              <w:widowControl/>
              <w:snapToGrid w:val="0"/>
              <w:jc w:val="right"/>
              <w:textAlignment w:val="center"/>
              <w:rPr>
                <w:rFonts w:ascii="宋体" w:hAnsi="宋体" w:eastAsia="宋体" w:cs="宋体"/>
                <w:color w:val="000000"/>
                <w:kern w:val="0"/>
                <w:sz w:val="22"/>
                <w:szCs w:val="22"/>
              </w:rPr>
            </w:pPr>
          </w:p>
        </w:tc>
      </w:tr>
      <w:tr w14:paraId="73FEC55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854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D64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48口接入交换机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2DC2">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402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4BC">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1、交换容量≥672Gbps，转发性能≥200Mpps</w:t>
            </w:r>
          </w:p>
          <w:p w14:paraId="5D96D398">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2、配置10/100/1000M自适应以太网端口≥48个，配置1G/10G SFP+接口≥4个</w:t>
            </w:r>
          </w:p>
          <w:p w14:paraId="48B2C6BD">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3、要求所投设备MAC地址≥16K</w:t>
            </w:r>
          </w:p>
          <w:p w14:paraId="436AA2B7">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4、支持IPv4和IPv6的静态路由、RIP/RIPng、OSPFv2/OSPFv3等三层路由协议</w:t>
            </w:r>
          </w:p>
          <w:p w14:paraId="25A71ED6">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5、支持1对1、基于流、基于VLAN的镜像；支持RSPAN</w:t>
            </w:r>
          </w:p>
          <w:p w14:paraId="6D5D6D60">
            <w:pPr>
              <w:widowControl/>
              <w:snapToGrid w:val="0"/>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6、支持CPU保护功能，能够针对发往CPU处理的各种报文进行流区分和优先级队列分级处理，保护交换机在各种环境下稳定工作</w:t>
            </w:r>
          </w:p>
          <w:p w14:paraId="6D23FDC0">
            <w:pPr>
              <w:widowControl/>
              <w:snapToGrid w:val="0"/>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7、支持专门基础网络保护机制，能够限制用户向网络中发送数据包的速率，对有攻击行为的用户进行隔离，保证设备和整网的安全稳定运行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A90D">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5BEE">
            <w:pPr>
              <w:widowControl/>
              <w:snapToGrid w:val="0"/>
              <w:jc w:val="right"/>
              <w:textAlignment w:val="center"/>
              <w:rPr>
                <w:rFonts w:ascii="宋体" w:hAnsi="宋体" w:eastAsia="宋体" w:cs="宋体"/>
                <w:color w:val="000000"/>
                <w:kern w:val="0"/>
                <w:sz w:val="22"/>
                <w:szCs w:val="22"/>
              </w:rPr>
            </w:pPr>
          </w:p>
        </w:tc>
      </w:tr>
      <w:tr w14:paraId="0DA85A2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230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54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24口汇聚交换机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7815">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0A2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BC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1、配置100/1000Mbps SFP光口≥28个，复用千兆电口≥8个，配置10G/1G SFP+光接口≥4个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2、交换容量≥1.25Tbps，包转发率≥200Mpps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3、设备MAC地址≥32K</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4、支持RIP，OSPF，BGP，RIPng，OSPFv3，BGP4+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5、支持IGMP v1/v2/v3，IGMP v1/v2/v3 Snooping，支持PIM-DM，PIM-SM，PIM-SSM，PIM for IPv6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6、支持N:1虚拟化功能，可将多台物理设备虚拟化为一台逻辑设备统一管理，简化管理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7、设备自带云管理功能，即插即用，可随时查看网络健康度，告警及时推送，有日记事件供回溯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8、单台设备配置双电源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ADA3">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0DD8">
            <w:pPr>
              <w:widowControl/>
              <w:snapToGrid w:val="0"/>
              <w:jc w:val="right"/>
              <w:textAlignment w:val="center"/>
              <w:rPr>
                <w:rFonts w:ascii="宋体" w:hAnsi="宋体" w:eastAsia="宋体" w:cs="宋体"/>
                <w:color w:val="000000"/>
                <w:kern w:val="0"/>
                <w:sz w:val="22"/>
                <w:szCs w:val="22"/>
              </w:rPr>
            </w:pPr>
          </w:p>
        </w:tc>
      </w:tr>
      <w:tr w14:paraId="4A3246F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0BA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1D7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千兆光模块</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1E6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178</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14C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3AF">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标准的千兆SFP接口，适用于SFP单模接口，1310nm，传输距离10公里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AF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1098">
            <w:pPr>
              <w:widowControl/>
              <w:snapToGrid w:val="0"/>
              <w:jc w:val="right"/>
              <w:textAlignment w:val="center"/>
              <w:rPr>
                <w:rFonts w:ascii="宋体" w:hAnsi="宋体" w:eastAsia="宋体" w:cs="宋体"/>
                <w:color w:val="000000"/>
                <w:kern w:val="0"/>
                <w:sz w:val="22"/>
                <w:szCs w:val="22"/>
              </w:rPr>
            </w:pPr>
          </w:p>
        </w:tc>
      </w:tr>
      <w:tr w14:paraId="206D4A3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962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E89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万兆光模块</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3FF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081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BFC2">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标准的万兆SFP+接口，适用于SFP+单模接口，1310nm，传输距离10公里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5C63">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5D0">
            <w:pPr>
              <w:widowControl/>
              <w:snapToGrid w:val="0"/>
              <w:jc w:val="right"/>
              <w:textAlignment w:val="center"/>
              <w:rPr>
                <w:rFonts w:ascii="宋体" w:hAnsi="宋体" w:eastAsia="宋体" w:cs="宋体"/>
                <w:color w:val="000000"/>
                <w:kern w:val="0"/>
                <w:sz w:val="22"/>
                <w:szCs w:val="22"/>
              </w:rPr>
            </w:pPr>
          </w:p>
        </w:tc>
      </w:tr>
      <w:tr w14:paraId="28A2281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C60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3E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A79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83A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6BE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5569">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5A1C">
            <w:pPr>
              <w:widowControl/>
              <w:snapToGrid w:val="0"/>
              <w:jc w:val="right"/>
              <w:textAlignment w:val="center"/>
              <w:rPr>
                <w:rFonts w:ascii="宋体" w:hAnsi="宋体" w:eastAsia="宋体" w:cs="宋体"/>
                <w:color w:val="000000"/>
                <w:kern w:val="0"/>
                <w:sz w:val="22"/>
                <w:szCs w:val="22"/>
              </w:rPr>
            </w:pPr>
          </w:p>
        </w:tc>
      </w:tr>
      <w:tr w14:paraId="447E753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FF8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8CB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30B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DF2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902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0AF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DF13">
            <w:pPr>
              <w:widowControl/>
              <w:snapToGrid w:val="0"/>
              <w:jc w:val="right"/>
              <w:textAlignment w:val="center"/>
              <w:rPr>
                <w:rFonts w:ascii="宋体" w:hAnsi="宋体" w:eastAsia="宋体" w:cs="宋体"/>
                <w:color w:val="000000"/>
                <w:kern w:val="0"/>
                <w:sz w:val="22"/>
                <w:szCs w:val="22"/>
              </w:rPr>
            </w:pPr>
          </w:p>
        </w:tc>
      </w:tr>
      <w:tr w14:paraId="1EE81E65">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6365">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八、网络机房</w:t>
            </w:r>
          </w:p>
        </w:tc>
      </w:tr>
      <w:tr w14:paraId="7437A02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580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9B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出口网关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BF0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D0C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DC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1、实配千兆电口数量≥4个，实配2.5千兆电口数量≥4个，万兆光口数量≥2个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2、网络吞吐量≥9Gbps，开启应用识别、流量审计、流控、负载均衡、NAT、IPSEC等功能后应用吞吐≥6Gbps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3、最大并发连接≥50万，每秒最大新建连接≥8万，并发用户数≥1300人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4、支持快速上线向导功能，指导配置人员完成快速入网，包括网络配置、流控配置、授权激活等必要上线步骤</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5、支持静态地址、DHCP、PPPoE等网络连接类型；支持静态路由、子接口、NAT等基础网络功能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6、为了降低资产暴露的风险，支持对用户网内资产的自动扫描，识别端口与协议，并根据这些用户资产信息生成推荐的安全防护策略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7、为便于梳理资产间的关系并快速制定管控策略，基于流量学习的方式对网内资产的互访关系进行梳理和可视化展示，包括：访问源IP、命中策略、阻断次数、最近一次阻断时间等信息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为便于策略优化与梳理，支持对配置的策略进行梳理、问题识别以及列表展示，策略问题类型包括但不限于一般问题、严重问题、建议优化并提供优化建议等。分析维度包括但不限于从未匹配、7天未匹配、30天未匹配、90天未匹配、冗余策略、冲突策略、过期策略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9、支持扩展防病毒功能，病毒库特征超过100万；支持HTTP、FTP、POP3、SMTP协议病毒过滤，支持2层以上的文件压缩</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10、支持基于源目的地址、时间、源目的端口、攻击类型等参数溯源攻击行为，找到攻击源；支持基于源目的地址、时间、源目的端口、域名等参数溯源行为审计日志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11、单台设备配置≥1T机械硬盘，配置≥3年APP、URL牲库授权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58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2DD9">
            <w:pPr>
              <w:widowControl/>
              <w:snapToGrid w:val="0"/>
              <w:jc w:val="right"/>
              <w:textAlignment w:val="center"/>
              <w:rPr>
                <w:rFonts w:ascii="宋体" w:hAnsi="宋体" w:eastAsia="宋体" w:cs="宋体"/>
                <w:color w:val="000000"/>
                <w:kern w:val="0"/>
                <w:sz w:val="22"/>
                <w:szCs w:val="22"/>
              </w:rPr>
            </w:pPr>
          </w:p>
        </w:tc>
      </w:tr>
      <w:tr w14:paraId="040AFED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000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2FC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出口防火墙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4AF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4EC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020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1、千兆电口数量≥8个，千兆光口数量≥2个，万兆光口数量≥4个，≥2个扩展槽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2、支持可插拔≥1T企业级硬盘，支持扩展热插拔冗余电源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3、三层网络吞吐≥3Gbps，最大可支持扩展三层网络吞吐≥10Gbps ，IPS吞吐量≥600Mbps，最大并发连接≥100万，每秒新建连接≥11万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4、支持路由模式、透明模式、混合模式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5、支持快速上线向导功能，指导配置人员完成快速入网、模式选择、网络配置、连通性检查、授权导入等必要上线步骤</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6、支持静态地址、DHCP、PPPOE等网络连接类型；支持静态路由、子接口、安全域、NAT等基础网络功能；支持自动扫描用户网内资产，自动识别资产端口和协议启用情况，结合用户资产信息生成推荐的安全防护策略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7、支持基于流量学习的方式对网内资产的互访关系进行梳理，可视化展示目标资产的端口的访问关系，包括：访问源IP、命中策略、阻断次数、最近一次阻断时间等信息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8、IPS规则数量≥5500条，可针对具体的规则条目设置启用和禁用；要求系统自带IPS入侵检测预定义模板，用户可设置新的签名过滤器，来自定义新的IPS入侵检测防御模板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9、支持对欺骗攻击、注入攻击、中间人攻击、跨站请求伪造、跨站脚本攻击、代码执行、释放重利用等多种类别的威胁进行检测和防御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9、能够精确识别网络应用，包括但不限于HTTP协议、IP网络电话、网络游戏软件、网络购物、P2P应用软件、互联网金融、即时通讯、远程控制等，具备完善的应用库，应用数量≥3400种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10、支持整体呈现内对内、内对外、外对内的攻击统计，图示化呈现攻击的方向和区域；可选级别、刷新频率、周期、攻击类型；TOP攻击源、被攻击主机、新增攻击源、新增攻击端口、攻击趋势图等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11、单台设备配置≥3年入侵防御、防病毒、应用识别特征库权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7C7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77A">
            <w:pPr>
              <w:widowControl/>
              <w:snapToGrid w:val="0"/>
              <w:jc w:val="right"/>
              <w:textAlignment w:val="center"/>
              <w:rPr>
                <w:rFonts w:ascii="宋体" w:hAnsi="宋体" w:eastAsia="宋体" w:cs="宋体"/>
                <w:color w:val="000000"/>
                <w:kern w:val="0"/>
                <w:sz w:val="22"/>
                <w:szCs w:val="22"/>
              </w:rPr>
            </w:pPr>
          </w:p>
        </w:tc>
      </w:tr>
      <w:tr w14:paraId="04DE45B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3BB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B10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核心交换机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98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518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E418">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1、采用正交交换架构，交换网板与线卡成垂直90°正交连接，业务板槽位采用竖插槽方式设计</w:t>
            </w:r>
          </w:p>
          <w:p w14:paraId="5C8F4028">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2、交换容量≥160Tbps，转发性能≥36000Mpps</w:t>
            </w:r>
          </w:p>
          <w:p w14:paraId="33B5C6A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3、要求独立插槽≥8个，支持独立的路由板卡和无线控制器板卡，可实现NAT、无线控制等功能</w:t>
            </w:r>
          </w:p>
          <w:p w14:paraId="2398B50E">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4、内存≥2GB，Flash≥4GB</w:t>
            </w:r>
          </w:p>
          <w:p w14:paraId="14138E0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5、支持可拔插双模块化电源，实现1+1冗余，支持热插拔</w:t>
            </w:r>
          </w:p>
          <w:p w14:paraId="3D0F2000">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6、为适应机柜并排部署，采取严格前后风道散热设计，确保与机房散热风道保持一致，提升散热效率</w:t>
            </w:r>
          </w:p>
          <w:p w14:paraId="208F71A2">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7、支持静态路由、等价路由、策略路由；支持OSPF v2/v3、RIPv1/v2、RIPng、BGPv4、BGP4+、IS-ISv4/v6等路由协议</w:t>
            </w:r>
          </w:p>
          <w:p w14:paraId="3CA747B6">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8、为保障业务安全，产品具备安全特性。支持一般性防攻击、AAA、RADIUS、ARP安全等</w:t>
            </w:r>
          </w:p>
          <w:p w14:paraId="5D58A92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9、支持IEEE 802.1d(STP)、802.1w(RSTP)、802.1s(MSTP)，支持端口聚合，支持一对一镜像、多对一镜像、一对多镜像，支持流镜像，支持SPAN、RSPAN远程镜像</w:t>
            </w:r>
          </w:p>
          <w:p w14:paraId="591DCEAF">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10、支持SNMP V1/V2/V3、Telnet、SSHv2.0；支持通过命令行或中文图形化配置软件等方式进行配置和管理</w:t>
            </w:r>
          </w:p>
          <w:p w14:paraId="593DE696">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11、提供MPLS VPN功能：支持MPLS L3VPN、MPLS QoS</w:t>
            </w:r>
          </w:p>
          <w:p w14:paraId="66B15E2B">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12、支持IGMP，支持PIM-DM、PIM-SM、PIM-SSM等组播路由协议、支持组播静态路由</w:t>
            </w:r>
          </w:p>
          <w:p w14:paraId="173A7C2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13、N:1虚拟化：可将多台物理设备虚拟化为1台逻辑设备，VSU和外围设备通过聚合链路连接，如果其中一台设备或者一条成员链路出现故障，切换到另一条成员链路的时间毫秒级</w:t>
            </w:r>
          </w:p>
          <w:p w14:paraId="68A8A08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14、支持自组网功能，自动对远端模块自发现、自组网、自配置，并快速完成整网设备的开通上线与配置、远程管理与运维</w:t>
            </w:r>
          </w:p>
          <w:p w14:paraId="3FC045F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15、支持远端模块基本信息监控功能，支持状态监控，可以查看端口状态图/CPU、内存使用率/连通状态/设备状态、端口列表等；支持智能运维、移动运维、一键全网巡检操作，随时随地掌握网络健康状况，并自动生成巡检报告</w:t>
            </w:r>
          </w:p>
          <w:p w14:paraId="2F52B80B">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16、单台配置：配置电源模块≥2块，配置千兆电口≥24个，配置千兆光口≥24个，配置万兆光口≥16个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03F5">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A36">
            <w:pPr>
              <w:widowControl/>
              <w:snapToGrid w:val="0"/>
              <w:jc w:val="right"/>
              <w:textAlignment w:val="center"/>
              <w:rPr>
                <w:rFonts w:ascii="宋体" w:hAnsi="宋体" w:eastAsia="宋体" w:cs="宋体"/>
                <w:color w:val="000000"/>
                <w:kern w:val="0"/>
                <w:sz w:val="22"/>
                <w:szCs w:val="22"/>
              </w:rPr>
            </w:pPr>
          </w:p>
        </w:tc>
      </w:tr>
      <w:tr w14:paraId="5BA865C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24E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500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24口汇聚交换机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948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48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A83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1、配置100/1000Mbps SFP光口≥28个，复用千兆电口≥8个，配置10G/1G SFP+光接口≥4个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2、交换容量≥1.25Tbps，包转发率≥200Mpps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3、设备MAC地址≥32K</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4、支持RIP，OSPF，BGP，RIPng，OSPFv3，BGP4+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5、支持IGMP v1/v2/v3，IGMP v1/v2/v3 Snooping，支持PIM-DM，PIM-SM，PIM-SSM，PIM for IPv6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6、支持N:1虚拟化功能，可将多台物理设备虚拟化为一台逻辑设备统一管理，简化管理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7、设备自带云管理功能，即插即用，可随时查看网络健康度，告警及时推送，有日记事件供回溯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8、单台设备配置双电源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270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9C3">
            <w:pPr>
              <w:widowControl/>
              <w:snapToGrid w:val="0"/>
              <w:jc w:val="right"/>
              <w:textAlignment w:val="center"/>
              <w:rPr>
                <w:rFonts w:ascii="宋体" w:hAnsi="宋体" w:eastAsia="宋体" w:cs="宋体"/>
                <w:color w:val="000000"/>
                <w:kern w:val="0"/>
                <w:sz w:val="22"/>
                <w:szCs w:val="22"/>
              </w:rPr>
            </w:pPr>
          </w:p>
        </w:tc>
      </w:tr>
      <w:tr w14:paraId="5544C42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DF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6E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24口POE交换机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FE6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615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A795">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1、交换容量≥672Gbps，转发性能≥160Mpps</w:t>
            </w:r>
          </w:p>
          <w:p w14:paraId="5D45BA60">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2、配置10/100/1000M以太网端口≥24个，1G SFP光接口≥4个</w:t>
            </w:r>
          </w:p>
          <w:p w14:paraId="6FF095C8">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3、要求所投设备MAC地址≥16K</w:t>
            </w:r>
          </w:p>
          <w:p w14:paraId="2A187D14">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4、≥24个电口支持POE和POE+远程供电，整机POE功率输出≥370W</w:t>
            </w:r>
          </w:p>
          <w:p w14:paraId="77E59D26">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5、支持IPv4和IPv6的静态路由、RIP/RIPng、OSPFv2/OSPFv3等三层路由协议</w:t>
            </w:r>
          </w:p>
          <w:p w14:paraId="652C9AE0">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6、支持1对1、基于流、基于VLAN的镜像；支持RSPAN</w:t>
            </w:r>
          </w:p>
          <w:p w14:paraId="3109407F">
            <w:pPr>
              <w:widowControl/>
              <w:snapToGrid w:val="0"/>
              <w:jc w:val="left"/>
              <w:textAlignment w:val="center"/>
              <w:rPr>
                <w:rFonts w:ascii="宋体" w:hAnsi="微软雅黑" w:eastAsia="宋体" w:cs="微软雅黑"/>
                <w:color w:val="000000"/>
                <w:kern w:val="0"/>
                <w:sz w:val="22"/>
                <w:szCs w:val="16"/>
                <w:highlight w:val="none"/>
              </w:rPr>
            </w:pPr>
            <w:r>
              <w:rPr>
                <w:rFonts w:hint="eastAsia" w:ascii="宋体" w:hAnsi="微软雅黑" w:eastAsia="宋体" w:cs="微软雅黑"/>
                <w:color w:val="000000"/>
                <w:kern w:val="0"/>
                <w:sz w:val="22"/>
                <w:szCs w:val="16"/>
                <w:highlight w:val="none"/>
              </w:rPr>
              <w:t>7、支持CPU保护功能，能够针对发往CPU处理的各种报文进行流区分和优先级队列分级处理，保护交换机在各种环境下稳定工作</w:t>
            </w:r>
          </w:p>
          <w:p w14:paraId="4642BD76">
            <w:pPr>
              <w:widowControl/>
              <w:snapToGrid w:val="0"/>
              <w:jc w:val="left"/>
              <w:textAlignment w:val="center"/>
              <w:rPr>
                <w:rFonts w:ascii="宋体" w:hAnsi="微软雅黑" w:eastAsia="宋体" w:cs="微软雅黑"/>
                <w:color w:val="000000"/>
                <w:sz w:val="22"/>
                <w:szCs w:val="16"/>
              </w:rPr>
            </w:pPr>
            <w:r>
              <w:rPr>
                <w:rFonts w:hint="eastAsia" w:ascii="宋体" w:hAnsi="微软雅黑" w:eastAsia="宋体" w:cs="微软雅黑"/>
                <w:color w:val="000000"/>
                <w:kern w:val="0"/>
                <w:sz w:val="22"/>
                <w:szCs w:val="16"/>
                <w:highlight w:val="none"/>
              </w:rPr>
              <w:t>8、支持专门基础网络保护机制，能够限制用户向网络中发送数据包的速率，对有攻击行为的用户进行隔离，保证设备和整网的安全稳定运行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B6E8">
            <w:pPr>
              <w:widowControl/>
              <w:snapToGrid w:val="0"/>
              <w:jc w:val="right"/>
              <w:textAlignment w:val="center"/>
              <w:rPr>
                <w:rFonts w:ascii="宋体" w:hAnsi="微软雅黑" w:eastAsia="宋体" w:cs="微软雅黑"/>
                <w:color w:val="000000"/>
                <w:kern w:val="0"/>
                <w:sz w:val="22"/>
                <w:szCs w:val="16"/>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717">
            <w:pPr>
              <w:widowControl/>
              <w:snapToGrid w:val="0"/>
              <w:jc w:val="right"/>
              <w:textAlignment w:val="center"/>
              <w:rPr>
                <w:rFonts w:ascii="宋体" w:hAnsi="微软雅黑" w:eastAsia="宋体" w:cs="微软雅黑"/>
                <w:color w:val="000000"/>
                <w:kern w:val="0"/>
                <w:sz w:val="22"/>
                <w:szCs w:val="16"/>
              </w:rPr>
            </w:pPr>
          </w:p>
        </w:tc>
      </w:tr>
      <w:tr w14:paraId="4769AD5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9F7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37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管理平台服务器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AD3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544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2A1">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一、硬件参数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1、尺寸：2U机架式服务器机箱</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2、处理器：1颗国产化ARM架构kunpeng920 CPU，24核 主频2.5GHz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3、内存：配置64G内存（2根32G DDR4 ECC内存条或4根16G DDR4 ECC内存条），4个DDR4 DIMM插槽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4、硬盘：配置2块4T及以上&amp;nbsp;3.5吋 SATA 热插拔机械硬盘，最大支持8块3.5吋/2.5吋的SAS/SATA机械硬盘或固态硬盘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5、电源：2个900W交流电源模块，支持1+1冗余；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6、风扇：4个热拔插风扇，支持N+1冗余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7、RAID卡：SAS3408无缓存，支持RAID 0,1,10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8、认证：CCC、节能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93EE">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66B">
            <w:pPr>
              <w:widowControl/>
              <w:snapToGrid w:val="0"/>
              <w:jc w:val="right"/>
              <w:textAlignment w:val="top"/>
              <w:rPr>
                <w:rFonts w:ascii="宋体" w:hAnsi="宋体" w:eastAsia="宋体" w:cs="宋体"/>
                <w:color w:val="000000"/>
                <w:kern w:val="0"/>
                <w:sz w:val="22"/>
                <w:szCs w:val="22"/>
              </w:rPr>
            </w:pPr>
          </w:p>
        </w:tc>
      </w:tr>
      <w:tr w14:paraId="16AC65A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239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01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智慧校园管理平台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99C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39B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9CD4">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软件集成系统管理、视频管理、报警管理、门禁管理、可视对讲、车辆卡口、设备运维、停车管理、教育工作台、人员布防、安全数据库11大业务系统；</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一、系统管理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1、基础资源管理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（1）组织管理：支持基础信息的增删改查、导入、导出等功能；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（2）设备管理：支持视频、门禁、出入口、对讲、报警、卡口、动环、物模型等设备增删改查、导入、导出、自动搜索等功能；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用户管理：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（4）角色管理：支持角色基础信息的增删改查；角色关联权限，可配置角色的应用菜单、部门、逻辑组织以及系统资源操作权限；支持角色的复制能力；</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（5）部门管理：支持部门信息增删改查、导入、导出等功能；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（6）人员管理：支持人员基础信息的增删改查、导入、导出、移动等功能；支持人员信息的采集，包含：人脸、指纹、卡片等，人脸照片支持图片质量检测；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（7）支持卡片基础信息的增删改查、导入、导出等功能；支持人员开卡、挂失、解挂、退卡、补卡、回收等功能；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（8）车辆管理：支持车辆基础信息的增删改查、导入、导出等功能；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（9）地图管理：提供地图管理配置能力，地图类型包含；二维、光栅、三维地图，支持厂家包含：百度、谷歌、高德、天地图、 Arcgis；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（10）资源绑定：平台资源绑定，包含：设备、通道等，绑定的资源可供各业务系统调阅使用；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门户管理：提供门户首页内容自定义能力，支持自定义快捷入口、自定义菜单内容、自定义页面元素设置；支持门户展示元素自定义，包括页面logo图标、修改网站标题、设置并添加网站外部链接、界面微件自定义布局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（12）级联管理：提供级联管理能力，包含：实现上下级基础资源数据汇聚，视频预览、回放、对讲、反控制，门禁、卡口的抓拍记录汇聚等；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2、平台运维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（1）支持平台运维，提供服务部署维护功能、支持模块化升级部署、系统资源使用情况监控等运维相关功能；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（2）支持级联、分布式、集群，实现系统扩展及稳定性要求；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（3）支持双机热备，提升系统灾备能力，保障系统的可靠性；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（4）支持mysql数据库、云数据库切换配置，满足图片、视频、结构化数据的按需求存储；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（5）支持标准开放平台，提供rest ful 等多维度接口实现第三方系统对接；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（6）提供NTP校时服务能力，支持对服务间、服务器和设备间的统一校时；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（7）集成可信计算能力，支持程序包可信安装升级完整性校验，以及监控可执行文件可信执行功能，阻止未经授信的可疑程序（如防勒索病毒、挖矿程序）对系统造成破坏；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二、软件功能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1、视频管理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（1）支持实时视频、录像回放、录像下载、电视墙、雷球联动，热成像；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（2）支持与车载单兵等移动设备的对接，提供车载单兵设备GPS信息接收服务；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（3）支持手机移动客户端进行实时视频监控，音频播放，本地截图，本地录像，云台控制，远程视频回放；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（4）录像支持1/2、1/4、1/8、1/16、1/32、1/64、2、4、8、16、32、64倍速快/慢放；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2、报警管理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（1）支持报警主机接入及布撤防；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（2）提供防区管理功能检查，支持自动获取设备防区类型（即时防区、延时防区、24小时防区)并可自定义修改类型，客户端支持防区布防、撤防、消警、旁路、隔离、取消旁路操作；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3、车辆卡口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（1）支持道路监控、过车记录、布控记录、违章信息、区间测试；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（2）支持布控报警及相关记录信息查询；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4、停车管理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（1）支持出入口管理、场区管理、地图管理、收费规则管理、用户布控设置、场内超速报警；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（2）支持在线支付和无人值守；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5、门禁管理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（1）支持门禁设备管理；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（2）支持门禁应用，包括门禁的可视化开门、关门、常开、常闭、恢复正常，支持按组织、门组、收藏夹快速分类筛选门禁设备，支持紧急情况下的一键常开、恢复正常；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（3）支持门禁控制授权及复核，支持门禁管理任务查询；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（4）支持门禁系统集群，分布式方式提升接入能力；</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（5）支持门禁可视化权限下发，实时展示平台当前的授权下发速率、下发进度、预计完成时间，可根据当前平台总体未完成记录数与总体下发的速率，综合换算出授权下发预计完成时间；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6、可视对讲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（1）支持设备管理、权限分组、呼叫分组、监控权限分组、信息发布分组；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（2）支持卡片、人脸等授权及复核；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（3）支持呼叫通话、信息发布、开门记录查询；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（4）支持在无室内机场景下实现门口机呼叫虚拟室内机转移至管理中心、小区APP和云移动端APP进行接听；</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7、设备运维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（1）资源监控模块：支持对前端点位、物联设备、动环主机、服务器、服务进行统一纳管监控运，绘制服务拓扑；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（2）报警管理模块：支持对所纳管资源配置报警策略，并将产生的报警消息进行统一汇聚和展示，支持对报警进行确认处理，联动工单，推送报警消息、短信及邮件；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（3）自动化巡检模块：支持对前端视频点位的视频质量及录像巡检、服务器及服务的资源占用巡检、网络环境巡检；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（4）可视化报表模块：支持故障工单统计和报警统计；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（5）系统内置前端设备、软硬件等资产类型，并可新增自定义资产类型；支持资产类型建模功能，支持新增属性类别及属性；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8、教育安保工作台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（1）面向安保人员提供统一的工作界面，用户的业务微件可按用户场景需要自由搭配、编排，核心业务数据可一屏呈现；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（2）安保业务：提供全局找人、找车、访客预约、融合检索、车辆违章管控、校门口出入管控等综合办理业务；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（3）业务微件：支持人员考勤统计、门禁授权/进出统计、车辆违章统计、在离宿统计、访客信息登记、出入校管理等业务微件配置；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（4）工作台引擎：内嵌工作台引擎，支持微件管理、我的微件、界面编排、支持管理员和用户自由编排形成业务工作台，同时一个用户可拥有多个工作台，同时支持主工作台切换；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9、加密数据库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（1）原生加密：支持采用多层级密钥保护体系，对数据做全链路加密；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（2）极致安全: 支持安全网络传输来防护网络拦截造成的信息泄露。支持一机一密的数据密态存储，让数据可用不可读；</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（3）无感对接：支持非加密数据一键导入到平台，实现数据切换；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可视化运维：提供数据库的运行监控大盘，包括CPU、内存及存储空间实时使用情况，慢sql统计分析。同时支持数据的备份还原，及时主机损坏也能通过备份数据快速恢复到新平台上，保护数据不丢失，业务稳定运行；</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人员布控：支持白名单库、黑名单库、内部库、访客库、VIP库，同时可自定义人脸库类型管理；支持人脸库增删改查，绑定设备，通道布控以及人脸库人员添加、修改、删除、查看、下发到设备；支持身份核验、抓拍检索、人体检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三、性能规格</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1、支持管理视频通道点位不少于100万路；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2、支持管理门禁点位不少于100000路，管理存储门禁记录不少于1亿条；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3、支持管理室内机点位不少于10000路，虚拟室内机不少于200000路；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4、支持管理园区卡口点位不少于10000路；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5、支持管理出入口车道不少于500进500出，车位不少于10000个；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6、支持管理用户数量不少于100万个，支持同时用户在线数量不少于5000个；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四、系统兼容与开放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1、国产化服务器兼容：支持在市面上主流的国产化服务器部署平台，例如X86（海光）、ARM（鲲鹏）等；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2、用户终端兼容：支持提供WEB端、CS端（客户端）、APP、公众号、小程序等；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3、国产化操作系统兼容：支持适配市面上主流的国产化操作系统，例如欧拉、银河麒麟、统信UOS等；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4、平台配套的APP支持鸿蒙系统；</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5、平台开放兼容，支持提供API接口满足三方系统对接需求；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6、支持提供容器系统，满足可视化应用开发规范和可插拔式业务加载，满足不同业态应用融合，统一呈现；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9008">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FEC0">
            <w:pPr>
              <w:widowControl/>
              <w:snapToGrid w:val="0"/>
              <w:jc w:val="right"/>
              <w:textAlignment w:val="top"/>
              <w:rPr>
                <w:rFonts w:ascii="宋体" w:hAnsi="宋体" w:eastAsia="宋体" w:cs="宋体"/>
                <w:color w:val="000000"/>
                <w:kern w:val="0"/>
                <w:sz w:val="22"/>
                <w:szCs w:val="22"/>
              </w:rPr>
            </w:pPr>
          </w:p>
        </w:tc>
      </w:tr>
      <w:tr w14:paraId="35AE745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DB5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E74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门禁授权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324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CC5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618">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门禁通道管理个数授权，门禁管理系统按门数量进行授权。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一、功能参数：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1、设备管理，支持门禁设备的管理维护,支持门禁的增删改查、导入、导出,支持设备在离线管理,支持安全帽配置项，设备支持IP添加及主动注册两种方式；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2、门通道控制，支持门禁通道操作:开门、关门、常开、常闭和正常，支持门禁状态主动上报平台页面实时显示；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3、门组分配，支持门禁通道按组进行管理；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4、门禁授权-按人授权，支持单个按人授权、删除权限、批量按人授权、删除权限、支持权限复制、支持人员权限execl导出；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5、门禁授权-按门授权，支持以人的维护或者以部门的维度配置人员权限,可按门组或者门通道进行配置；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6、门禁授权-权限清空重发，支持对在线的设备进行清空重发,针对支持快速下发的设备；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7、门禁复核，支持发卡、人像两种复核方式，持对差异化的复核结果同步到设备；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8、门禁管理-任务查询，支持人员、发卡、指纹、人像授权任务查询；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9、刷卡记录，支持人员进行记录及门禁的事件记录集中到刷卡记录里进行展示；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10、补采日志，支持门禁设备手动断线续传及每天凌晨自动断线续传的记录显示；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11、认证记录，支持人证核验终端比对记录展示；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二、性能参数：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单节点：IP添加：≤3000；主动注册：≤1000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集群/分布式：IP添加：≤30000；主动注册：≤10000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73A">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FB7F">
            <w:pPr>
              <w:widowControl/>
              <w:snapToGrid w:val="0"/>
              <w:jc w:val="right"/>
              <w:textAlignment w:val="top"/>
              <w:rPr>
                <w:rFonts w:ascii="宋体" w:hAnsi="宋体" w:eastAsia="宋体" w:cs="宋体"/>
                <w:color w:val="000000"/>
                <w:kern w:val="0"/>
                <w:sz w:val="22"/>
                <w:szCs w:val="22"/>
              </w:rPr>
            </w:pPr>
          </w:p>
        </w:tc>
      </w:tr>
      <w:tr w14:paraId="3B9051C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8FE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FBF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监控授权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9E6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0BC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B8E">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视频监控系统，视频通道管理个数授权。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一、功能参数：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1、实时预览：支持窗口分割、浏览/抓图、快速录像、轮巡、鱼眼模式、音频/对讲等功能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2、报警类型：支持热成像报警、雷达报警、小区场景报警、水利报警等报警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3、云台控制：支持云台抢占、云台锁定；支持云台八方向控制，支持守望功能；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4、录像回放：支持录像查询及显示、回放控制、录像下载、录像存储等功能；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5、视频上墙：支持即时上墙；支持上墙轮巡计划；支持屏幕开关、电视墙任务；支持开窗，分割，清屏功能；支持上墙回显；支持开启所有屏幕通道轮巡；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6、云存储：支持录像云存储，对通道根据时间进行配额配置；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7、热成像：支持热成像预览实时测温；支持热图分析；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8、流媒体：支持视频流转发，录像回放和下载，发送RTSP协议实时码流；支持HLS/FLV/RTMP协议码流转发；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FC8B">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CD52">
            <w:pPr>
              <w:widowControl/>
              <w:snapToGrid w:val="0"/>
              <w:jc w:val="right"/>
              <w:textAlignment w:val="top"/>
              <w:rPr>
                <w:rFonts w:ascii="宋体" w:hAnsi="宋体" w:eastAsia="宋体" w:cs="宋体"/>
                <w:color w:val="000000"/>
                <w:kern w:val="0"/>
                <w:sz w:val="22"/>
                <w:szCs w:val="22"/>
              </w:rPr>
            </w:pPr>
          </w:p>
        </w:tc>
      </w:tr>
      <w:tr w14:paraId="750819F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DDF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065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道闸接入授权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901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81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811E">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车道管理个数授权。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一、功能参数：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1、支持室内停车诱导、泊位统计、余位统计、车流量统计；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2、支持收款统计、缴费统计、月卡/储值/长期用户总览统计；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3、收费灵活，支持按次、按日、按时长、按时段、按组合的收费，包括节假日或者周末的不同收费方式；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4、支持无人值守，支持月卡/储值充值缴费；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5、支持潮汐车道，同车道，不同时段，车道方向可自动切换；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二、性能参数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出入口车道接入数：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单台支持100进，100出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集群支持500进500出</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4431">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2DE">
            <w:pPr>
              <w:widowControl/>
              <w:snapToGrid w:val="0"/>
              <w:jc w:val="right"/>
              <w:textAlignment w:val="top"/>
              <w:rPr>
                <w:rFonts w:ascii="宋体" w:hAnsi="宋体" w:eastAsia="宋体" w:cs="宋体"/>
                <w:color w:val="000000"/>
                <w:kern w:val="0"/>
                <w:sz w:val="22"/>
                <w:szCs w:val="22"/>
              </w:rPr>
            </w:pPr>
          </w:p>
        </w:tc>
      </w:tr>
      <w:tr w14:paraId="09FEC9A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DE8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B3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存储服务器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205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CF9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83B9">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主处理器：64位高性能多核处理器；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操作系统：国产操作系统；</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控制器：单控制器；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高速缓存：标配16GB，可扩展至128GB；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视频直存（私有协议）：最大支持512路（1024Mbps）前端接入、存储、转发，32路（64Mbps）网络回放；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硬盘接口：24个；SATA；CMR单盘最大支持24TB硬盘，SMR单盘最大支持30TB；支持热插拔；支持CMR，SMR；（硬盘型号参考配套产品）</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EC35">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0C3">
            <w:pPr>
              <w:widowControl/>
              <w:snapToGrid w:val="0"/>
              <w:jc w:val="right"/>
              <w:textAlignment w:val="top"/>
              <w:rPr>
                <w:rFonts w:ascii="宋体" w:hAnsi="宋体" w:eastAsia="宋体" w:cs="宋体"/>
                <w:color w:val="000000"/>
                <w:kern w:val="0"/>
                <w:sz w:val="22"/>
                <w:szCs w:val="22"/>
              </w:rPr>
            </w:pPr>
          </w:p>
        </w:tc>
      </w:tr>
      <w:tr w14:paraId="044A537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10B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3C3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16TB企业级硬盘</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859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A73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C75">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单盘容量：16TB；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缓存：512MB；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转速：7200RPM；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硬盘接口：SATA</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DCB">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1EB">
            <w:pPr>
              <w:widowControl/>
              <w:snapToGrid w:val="0"/>
              <w:jc w:val="right"/>
              <w:textAlignment w:val="top"/>
              <w:rPr>
                <w:rFonts w:ascii="宋体" w:hAnsi="宋体" w:eastAsia="宋体" w:cs="宋体"/>
                <w:color w:val="000000"/>
                <w:kern w:val="0"/>
                <w:sz w:val="22"/>
                <w:szCs w:val="22"/>
              </w:rPr>
            </w:pPr>
          </w:p>
        </w:tc>
      </w:tr>
      <w:tr w14:paraId="13914EF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BC3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961">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IP网络广播主机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B12B">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0C6E">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942">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产品用途：</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1、IP网络数字广播控制软件运行的平台，是IP网络广播系统的控制中心。</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2、可安装在广 播主控室或各个分部、分校区的分控中心，对整个广播系统进行实时有效管理。</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1、简易操作触摸屏显示。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2、强大自动/手动即时操作功能。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3、软件操作平台: windows平台。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4、支持多种音乐播放格式。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5、超大容量音乐库存储功能，可编程定时播放输出，具有周循环功能。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6、消防报警自动强切广播，区域自动识别。</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7、可设置多个分控站，实现远程控制及远程寻呼。</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IP网络广播控制中心是系统的核心。采用工控机箱设计，触摸屏显示操控，内置功能强大的数字IP网络广播对讲控制软件，常用节目素材，大容量节目源空间，用户可以根据自己需求下载或制作录制节目。负责音频流点播服务、计划任务处理、终端管理和权限管理等功能。管理节目库资源，为所有IP网络广播终端提供定时播放和实时点播媒体服务，响应各IP网络广播终端的播放请求，为各音频工作站提供数据接口服务。</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全数字化传输，以局域网或具有独立IP的互联网为主要传输媒介，支持专用千兆网传输，传输距离不受限制，并实现了多网合一。局域网内装有本系统的任意工作站电脑可根据权限大小对系统进行广播，向本系统添加或删除节目。</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产品参数：                                                                                                                                                                                                                        屏幕：17.3寸，分辨率：1600*900 电容式触摸屏、可抽拉隐藏式键盘。</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CPU：Intel i5  2.6GHz</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内存：8G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硬盘：128G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声卡：集成1个3.5音频输入接口,1*3.5音频输出接口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显卡：集成                                                                                                                                                                                                                        电源:350W-ATX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其他:2路网口,6*USB,1*VGA,1*HDMI,1*LPT,2*485,4*232,1*DC-IN，1路短路接口                                                                                                                                                                               线路输入:3个6.35话筒输入接口,4路莲花输入接口                                                                                                                                                                                 线路输出：2路莲花输出接口</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备注：因产品不断升级，配置会不断调整。</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72DB">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B54">
            <w:pPr>
              <w:widowControl/>
              <w:snapToGrid w:val="0"/>
              <w:jc w:val="right"/>
              <w:textAlignment w:val="center"/>
              <w:rPr>
                <w:rFonts w:ascii="宋体" w:hAnsi="宋体" w:eastAsia="宋体" w:cs="宋体"/>
                <w:color w:val="000000"/>
                <w:kern w:val="0"/>
                <w:sz w:val="22"/>
                <w:szCs w:val="20"/>
              </w:rPr>
            </w:pPr>
          </w:p>
        </w:tc>
      </w:tr>
      <w:tr w14:paraId="5FAE31A0">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A82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FDC6">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数字IP网络广播对讲控制软件V3.0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2C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A27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AB5">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数字IP网络广播对讲控制软件，是系统的核心部件，支持Windows系统、国产系统，是广播系统数据交换、系统运行和功能操作的综合管理平台，集成了终端管理、用户管理，定时任务、消防报警、文件广播、外部采播、终端馈送、定时任务等软件模块。</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2、可运行在电脑以及IP网络广播主机上，支持C/S 、B/S 架构,可对整个系统的终端设备进行各种操作和查看等功能，方便维护、升级。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产品功能：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TCP/IP网络协议，系统可在同网段的局域网内、跨网关的局域网内以及Internet网上使用；即在总部配置上相关的设备及软件，可以通过internet网对各分部进行远程广播通知等功能，支持多级服务器(适合广域网大型项目)。</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2、带有检测功能，可以实时监测任意一个终端节点的使用状态；</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3、系统具有传统和网络广播两套系统共存功能，当网络广播出现故障时，可自动切换到模拟系统进行广播，音箱仍然利用IP网络广播系统的音箱，无需再布置；</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4、系统软件具有双保险功能，可设置主服务器以及备份服务器，当主服务器故障或感染病毒时，备份服务器可自动接替主服务器进行工作，提高了系统的稳定、可靠性；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5、软件具有全双工双向对讲、对讲自动录音、对讲日志、网络话筒自动排队、来电提醒、占线等待及转接等功能；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6、软件具有终端馈送演讲功能：可任意指定一个终端作为广播音源，把此终端本身自带线路、话筒音源实时编码成数字音频流广播到其它任意一个或多个终端；</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软件具有消防联动报警功能，能接收并处理消防中心信号，按照预先设置，使广播系统发出报警语音；可支持临层、全区报警、分区报警等多种报警模式；内置报警语音播放模块和报警语音采集模块，可播放预存的报警语音或采集外部报警语音；</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8、能实现断网定时播放定时任务功能，同时能将IP网络定时任务文件定时更新到各IP终端机本地自带的SD卡中，确保IP终端本地的定时任务及时更新；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9、软件具有考试模式功能，在考试时将此项选择，可以禁止用户登记以及用户编辑的定时任务运行，以确保考试的顺利进行，同时操作简单、快捷；</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10、软件具有多层实时的IP网络广播保障功能，可大大提升广播系统使用过程中的稳定性，在遇到各种网络或设备故障时，都能保证系统的正常运行，声音的正常播放；</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11、具有三级优先功能，优先级别支持自定义，可在消防报警、定时任务、即时广播中设置任一广播类型优先；能够满足不同领域广播项目需求；</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12、软件具有终端定时复位和终端网络防故障处理功能；能根据不同的网络环境进行动态自检维护，确保声音的正常播放；</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13、软件支持加密狗和序列号两种授权模式，可安装在本地服务器或云端服务器，满足不同领域项目需求，实现本地局域网或跨公网跨路由跨网段广播功能；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14、软件具有终端在线升级和终端在线批量修改参数功能，可对在线终端进行一键升级和一键批量修改设备参数，让维护更快速便捷；</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15、具有外部音源自动触发、手动、定时编码采播功能，可选择音频信号或短路信号自动触发、手动或定时编码采播外部音源信号进行广播，同时可设置任意接收终端，实现无人值守实时广播功能；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16、软件支持文本广播功能，可通过软件选择文本或输入文字方式进行，能自动识别文字内容，实现实时文本广播或者定时文本广播功能，男声女声可选；</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17、支持一键报警功能，可支持一键拨打管理人员电话或直接拨打全国紧急求助电话，如110报警等；</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18、服务器软件支持第三方平台开发，提供SDK第三方软件开发包，实现与大系统、大平台的系统整合；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705">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005E">
            <w:pPr>
              <w:widowControl/>
              <w:snapToGrid w:val="0"/>
              <w:jc w:val="right"/>
              <w:textAlignment w:val="center"/>
              <w:rPr>
                <w:rFonts w:ascii="宋体" w:hAnsi="宋体" w:eastAsia="宋体" w:cs="宋体"/>
                <w:color w:val="000000"/>
                <w:kern w:val="0"/>
                <w:sz w:val="22"/>
                <w:szCs w:val="20"/>
              </w:rPr>
            </w:pPr>
          </w:p>
        </w:tc>
      </w:tr>
      <w:tr w14:paraId="4505C984">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FF0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874">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室内IP网络广播音箱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661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788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D2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产品概述：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1、专业的一体化壁挂式IP网络广播音箱，采用高低音扬声器、音质通透亮丽，人声表现力突出，中频浑厚，透彻、穿透力强；木质箱体，精致美观；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2、内置网络音频解码模块、数字立体声定阻功率放大器和5.5寸音箱单元，能通过网络接收IP网络广播服务器远程传输的音频文件和控制信号；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3、内置2*30W双声道立体声功率放大器，可外接一路副音箱，音质达到CD级；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4、具有1路线性输入，设有音量调节旋钮；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5、能通过IP网络广播软件对音量进行远程任意调节；具有三级信号优先功能，高级别可打断低级别的广播;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6、标准RJ45网络接口，有以太网地方即可接入，支持跨网段和跨路由；                     7、（可选配）2.4G无线话筒，通过头戴式耳麦进行广播;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BC2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A47">
            <w:pPr>
              <w:widowControl/>
              <w:snapToGrid w:val="0"/>
              <w:jc w:val="right"/>
              <w:textAlignment w:val="center"/>
              <w:rPr>
                <w:rFonts w:ascii="宋体" w:hAnsi="宋体" w:eastAsia="宋体" w:cs="宋体"/>
                <w:color w:val="000000"/>
                <w:kern w:val="0"/>
                <w:sz w:val="22"/>
                <w:szCs w:val="22"/>
              </w:rPr>
            </w:pPr>
          </w:p>
        </w:tc>
      </w:tr>
      <w:tr w14:paraId="771FB78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8FE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80A0">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DVD播放机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2C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5C8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AB0B">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1.采用2U机架式结构，防蚀铝质黑色拉丝面板。</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2.高亮度动态VFD屏显示，清晰醒目；</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3.微电脑控制，轻触式按键操作</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3.采用进口数码机芯，系统+ESS解码方案，超强的纠错功能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4.播放 DVD SVCD DVCD VCD CD MP3 MP4 等碟片 可播放WAV文件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5.可接入U盘，支持WAV Mp3等文件格式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6.带视频输出带遥控器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CC6B">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8098">
            <w:pPr>
              <w:widowControl/>
              <w:snapToGrid w:val="0"/>
              <w:jc w:val="right"/>
              <w:textAlignment w:val="top"/>
              <w:rPr>
                <w:rFonts w:ascii="宋体" w:hAnsi="宋体" w:eastAsia="宋体" w:cs="宋体"/>
                <w:color w:val="000000"/>
                <w:kern w:val="0"/>
                <w:sz w:val="22"/>
                <w:szCs w:val="20"/>
              </w:rPr>
            </w:pPr>
          </w:p>
        </w:tc>
      </w:tr>
      <w:tr w14:paraId="5A4C0B1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B7A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2EB4">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前置放大器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A1E5">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29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AE3A">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1、标准机柜式设计，氧化铝拉丝面板，人性化的抽手，考究的工艺，尽显高档气质。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2、具有12路线路信号通道，包括有5路话筒（MIC）输入，2路紧急（EMC）输入，3路标准信号线路（AUX）输入，2路线路输出。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3、话筒和线路输入通道可独立调校音量，设有总音量控制。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4、设有高音、低音独立调节功能。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5、第1个话筒（MIC1）具有最高优先、强行切入优先功能。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6、MIC 话筒输入和紧急输入通道与线路输入可交叉混合输出。</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377">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884E">
            <w:pPr>
              <w:widowControl/>
              <w:snapToGrid w:val="0"/>
              <w:jc w:val="right"/>
              <w:textAlignment w:val="top"/>
              <w:rPr>
                <w:rFonts w:ascii="宋体" w:hAnsi="宋体" w:eastAsia="宋体" w:cs="宋体"/>
                <w:color w:val="000000"/>
                <w:kern w:val="0"/>
                <w:sz w:val="22"/>
                <w:szCs w:val="20"/>
              </w:rPr>
            </w:pPr>
          </w:p>
        </w:tc>
      </w:tr>
      <w:tr w14:paraId="2D0725A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042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F4A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广播话筒</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EB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7D3F">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795D">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1、鹅颈话筒带红色发言指示光环；可快速装拆话筒设计</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2、膜片类型：电容式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3、指向特性：单指向性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4、频率响应：40Hz-16KHz</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5、输出阻抗：600Ω±30%</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6、灵 敏 度：-63dB±3dB（0dB=1V/Pa at 1KHz）</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7、信噪比s/n：68dB</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8、拾音距离：20-50mm</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E957">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B343">
            <w:pPr>
              <w:widowControl/>
              <w:snapToGrid w:val="0"/>
              <w:jc w:val="right"/>
              <w:textAlignment w:val="top"/>
              <w:rPr>
                <w:rFonts w:ascii="宋体" w:hAnsi="宋体" w:eastAsia="宋体" w:cs="宋体"/>
                <w:color w:val="000000"/>
                <w:kern w:val="0"/>
                <w:sz w:val="22"/>
                <w:szCs w:val="20"/>
              </w:rPr>
            </w:pPr>
          </w:p>
        </w:tc>
      </w:tr>
      <w:tr w14:paraId="02180A0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11A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AA6E">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IP网络编码终端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D57E">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1EDD">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E5B7">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 xml:space="preserve"> 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1、编码终端支持2路话筒输入，3路线路输入，5路信号支持混音输入；</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2、支持独立调节音量,每路线路设独立调节旋钮；</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3、支持本地线路/话筒输入或短路信号检测，当检测有持续信号时，自动触发软件预设的自动采播功能，当无信号时，默认5秒后停止此次采播，默认停止时间可根据配置范围5-255秒进行配置；</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4、具有1路串口，1路短路接口,支持外控8路电源时序器；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6、支持定时触发采集终端的采播和支持服务器手动停止采集终端的采集功能。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8DA5">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4B2">
            <w:pPr>
              <w:widowControl/>
              <w:snapToGrid w:val="0"/>
              <w:jc w:val="right"/>
              <w:textAlignment w:val="top"/>
              <w:rPr>
                <w:rFonts w:ascii="宋体" w:hAnsi="宋体" w:eastAsia="宋体" w:cs="宋体"/>
                <w:color w:val="000000"/>
                <w:kern w:val="0"/>
                <w:sz w:val="22"/>
                <w:szCs w:val="20"/>
              </w:rPr>
            </w:pPr>
          </w:p>
        </w:tc>
      </w:tr>
      <w:tr w14:paraId="49D9D3F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D73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E9A0">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IP网络系统定时控制器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B547">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844">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9CDF">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1、标准机柜式设计，氧化铝拉丝面板，做工精细，美观细腻耐用。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2、具有一路电源控制接口，可外接电脑等设备；配合网口远程控制，能对广播工控主机、控制电脑实现定时开关。</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3、具有一路10/100M RJ45网络接口，可与电脑相连或直接接入网络中，能接受数字IP网络广播对讲控制软件的控制。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4、具有一个RS232串口控制口，可与电脑相连，实现无线遥控等功能，也可控制其他受控设备，如电源时序器等设备，能够编程外控多台电源时序器实现对所有广播终端设备进行集中供电，定时开关。</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具有一路无线遥控接收信号，可配置无线遥控器，遥控器具有12个按键，可对每个按键进行自定义，实现对服务器广播节目进行无线遥控，无线遥控距离可达1000米（无障碍）。可实现任意时间、任意数量终端、任意音量、任意任务的播放、停止等功能；用于远程控制节目无线遥控播放。</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6、通过PC软控接口，可控制广播服务器的定时开关机功能。                                                                                                                                     7、具有1路短路输出接口,可通过短路控制外接的其它设备。</w:t>
            </w:r>
            <w:r>
              <w:rPr>
                <w:rFonts w:hint="eastAsia" w:ascii="宋体" w:hAnsi="宋体" w:eastAsia="宋体" w:cs="宋体"/>
                <w:color w:val="000000"/>
                <w:kern w:val="0"/>
                <w:sz w:val="22"/>
                <w:szCs w:val="20"/>
              </w:rPr>
              <w:br w:type="textWrapping"/>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CD88">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88D">
            <w:pPr>
              <w:widowControl/>
              <w:snapToGrid w:val="0"/>
              <w:jc w:val="right"/>
              <w:textAlignment w:val="center"/>
              <w:rPr>
                <w:rFonts w:ascii="宋体" w:hAnsi="宋体" w:eastAsia="宋体" w:cs="宋体"/>
                <w:color w:val="000000"/>
                <w:kern w:val="0"/>
                <w:sz w:val="22"/>
                <w:szCs w:val="20"/>
              </w:rPr>
            </w:pPr>
          </w:p>
        </w:tc>
      </w:tr>
      <w:tr w14:paraId="30E546F0">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8F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5D7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电源时序器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1C0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AEB7">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416">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1、标准机柜式（1U)设计，氧化铝拉丝面板，做工精细，美观细腻耐用。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2、0.56英寸的3位数码管实时显示当前电压，面板Lock锁定功能，带1路USB接口。</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3、超大容量设计，单路最大可以达16A，整机电流可达到60A，采用双面PCB外加铜条扩流，确保支持足够大电流输出，黄磷铜材质，标准万用插座。</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4、使用高端品牌继电器，8路万用插座继电器受控，前面板2路直通电源插座，可抵抗100A浪涌输出。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5、具备开放的RS-232/485/干接点控制接口，方便接入中央控制器或PC端控制.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97F">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D313">
            <w:pPr>
              <w:widowControl/>
              <w:snapToGrid w:val="0"/>
              <w:jc w:val="right"/>
              <w:textAlignment w:val="top"/>
              <w:rPr>
                <w:rFonts w:ascii="宋体" w:hAnsi="宋体" w:eastAsia="宋体" w:cs="宋体"/>
                <w:color w:val="000000"/>
                <w:kern w:val="0"/>
                <w:sz w:val="22"/>
                <w:szCs w:val="20"/>
              </w:rPr>
            </w:pPr>
          </w:p>
        </w:tc>
      </w:tr>
      <w:tr w14:paraId="7CBF089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091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A067">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IP网络广播话筒</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8FF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5F10">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83F">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1、桌面式设计，带7寸彩色显示电容触屏，人性化操作界面，无操作进入休眠，低功耗省电；</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2、可与各终端，寻呼话筒等实现全双工双向对讲功能，也可对各点、各区域及所有区域进行广播和文件播放功能；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3、支持一键实现寻呼对讲、广播任意终端功能，可自定义功能键数量可根据用户情况，提供了数量为4、8、12、32的四种快捷键显示界面，方便直观；</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4、具有红色紧急求助按键，实现快速求助功能，同时支持自定义一键求助快捷键功能；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5、内置输入法功能，可实现文本文件本地编辑及广播功能，能在本地对文本文件进行修改和编辑，同时能直接将本地U盘或SD卡中的文本文件转换成音频文件进行广播；</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6、具有USB接口、SD卡接口，支持点播或广播U盘、SD卡和服务器的音频文件。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7、具有1路短路控制输入输出接口，可实现触发联动功能；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8、具有1路线路输入和1路线输出接口、1路话筒输入接口，支持外接音源进行广播播放，支持外接耳机或有音源音箱进行本地外放扩声；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9、具有1个10/100M RJ45网络接口，支持DHCP自动获取IP地址功能。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10、内置3W全频扬声器，声音清晰，洪亮，可播放本地音频和接收远程音频信号进行本地播放，同时还可实现监听功能；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 xml:space="preserve">11、具有免提通话功能； </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12、能接收多个对讲呼叫功能，并自动进行排队，同时支持未接来电提醒和快捷回拨功能；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BDDF">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943B">
            <w:pPr>
              <w:widowControl/>
              <w:snapToGrid w:val="0"/>
              <w:jc w:val="right"/>
              <w:textAlignment w:val="center"/>
              <w:rPr>
                <w:rFonts w:ascii="宋体" w:hAnsi="宋体" w:eastAsia="宋体" w:cs="宋体"/>
                <w:color w:val="000000"/>
                <w:kern w:val="0"/>
                <w:sz w:val="22"/>
                <w:szCs w:val="20"/>
              </w:rPr>
            </w:pPr>
          </w:p>
        </w:tc>
      </w:tr>
      <w:tr w14:paraId="1CB6316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15C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41D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IP网络邻层报警矩阵</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3E4A">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078E">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D63F">
            <w:pPr>
              <w:widowControl/>
              <w:snapToGrid w:val="0"/>
              <w:jc w:val="left"/>
              <w:textAlignment w:val="top"/>
              <w:rPr>
                <w:rFonts w:ascii="宋体" w:hAnsi="宋体" w:eastAsia="宋体" w:cs="宋体"/>
                <w:color w:val="000000"/>
                <w:sz w:val="22"/>
                <w:szCs w:val="20"/>
              </w:rPr>
            </w:pPr>
            <w:r>
              <w:rPr>
                <w:rFonts w:hint="eastAsia" w:ascii="宋体" w:hAnsi="宋体" w:eastAsia="宋体" w:cs="宋体"/>
                <w:color w:val="000000"/>
                <w:kern w:val="0"/>
                <w:sz w:val="22"/>
                <w:szCs w:val="20"/>
              </w:rPr>
              <w:t>产品概述：</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1、标准机柜式设计，氧化铝拉丝面板，人性化的抽手，考究的工艺，尽显高档气质。</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2、通过消防报警接口可接收报警系统传过来的控制信号，同时自带网络编码控制功能，自动发送信号到服务器，执行播放任务，一台设备便可完成触发消防报警功能。</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3、报警模式可选择邻层报警和自定义报警，自定义报警可自由组合报警方式，任意触发报警，任意报警音频文件等多种报警模式。</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4、报警语音文件预存储在IP网络广播服务器中，无需再配置报警语音发生器，能对报警音乐任意设定，一套系统中可以任意添加多台报警矩阵。</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5、32路消防报警采集接口，可任意扩展路数,各路具有LED报警指示。</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6、具有两种报警采集触发方式，高电平、短路信号方式以供用户选择。</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7、标配1个10/100M  RJ45网络交换机接口，接口无输入输出之分，直接接入网络中，能接受IP广播控制软件的控制。</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8、有以太网口地方即可接入,支持跨网段和路由。</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9、待机功率小于2W，满足国家环保节能认证的标准。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C318">
            <w:pPr>
              <w:widowControl/>
              <w:snapToGrid w:val="0"/>
              <w:jc w:val="right"/>
              <w:textAlignment w:val="top"/>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001">
            <w:pPr>
              <w:widowControl/>
              <w:snapToGrid w:val="0"/>
              <w:jc w:val="right"/>
              <w:textAlignment w:val="top"/>
              <w:rPr>
                <w:rFonts w:ascii="宋体" w:hAnsi="宋体" w:eastAsia="宋体" w:cs="宋体"/>
                <w:color w:val="000000"/>
                <w:kern w:val="0"/>
                <w:sz w:val="22"/>
                <w:szCs w:val="20"/>
              </w:rPr>
            </w:pPr>
          </w:p>
        </w:tc>
      </w:tr>
      <w:tr w14:paraId="243BE15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FF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6F46">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UPS主机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3E6">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3E62">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486">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1.UPS主机基本要求为：塔式三进三出UPS，功率为60kVA。</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2.为了减少大功率ups启动对电网的冲击，要求ups应具有缓启动功能，当市电恢复，由电池态切回市电态供电时，UPS整流器是个缓启动过程，输入电流缓慢上升，避免较大电流/电压直接对电网造成冲击。</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3.输入电压范围：线电压138Vac~485Vac 或相电压80Vac～280Vac，输入电压宽，适应恶劣电网环境。</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4.UPS应具备负载自测试功能，有效解决现场调试及老化的负载问题，减少投资；</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5.电电池电压：±14～±24节可调，额定电池电压±168～±288V，电池可调范围大，现场配置灵活；</w:t>
            </w:r>
            <w:r>
              <w:rPr>
                <w:rFonts w:hint="eastAsia" w:ascii="宋体" w:hAnsi="宋体" w:eastAsia="宋体" w:cs="宋体"/>
                <w:color w:val="000000"/>
                <w:kern w:val="0"/>
                <w:sz w:val="22"/>
                <w:szCs w:val="20"/>
              </w:rPr>
              <w:br w:type="textWrapping"/>
            </w:r>
            <w:r>
              <w:rPr>
                <w:rFonts w:hint="eastAsia" w:ascii="宋体" w:hAnsi="宋体" w:eastAsia="宋体" w:cs="宋体"/>
                <w:color w:val="000000"/>
                <w:kern w:val="0"/>
                <w:sz w:val="22"/>
                <w:szCs w:val="20"/>
              </w:rPr>
              <w:t>6：为保证UPS的质量和稳定性,UPS品牌应为国产一线上市公司品牌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F7CD">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561C">
            <w:pPr>
              <w:widowControl/>
              <w:snapToGrid w:val="0"/>
              <w:jc w:val="right"/>
              <w:textAlignment w:val="center"/>
              <w:rPr>
                <w:rFonts w:ascii="宋体" w:hAnsi="宋体" w:eastAsia="宋体" w:cs="宋体"/>
                <w:color w:val="000000"/>
                <w:kern w:val="0"/>
                <w:sz w:val="22"/>
                <w:szCs w:val="20"/>
              </w:rPr>
            </w:pPr>
          </w:p>
        </w:tc>
      </w:tr>
      <w:tr w14:paraId="3E2EF19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AB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94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蓄电池</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C51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32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2E3A">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节</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8076">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12V/150ah，不含玻璃水泥等杂质。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0657">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772">
            <w:pPr>
              <w:widowControl/>
              <w:snapToGrid w:val="0"/>
              <w:jc w:val="right"/>
              <w:textAlignment w:val="center"/>
              <w:rPr>
                <w:rFonts w:ascii="宋体" w:hAnsi="宋体" w:eastAsia="宋体" w:cs="宋体"/>
                <w:color w:val="000000"/>
                <w:kern w:val="0"/>
                <w:sz w:val="22"/>
                <w:szCs w:val="20"/>
              </w:rPr>
            </w:pPr>
          </w:p>
        </w:tc>
      </w:tr>
      <w:tr w14:paraId="7A8CBA6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F70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3197">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电池柜</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4AC0">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8676">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43EF">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满足32节12V150AH蓄电池安装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8331">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CC41">
            <w:pPr>
              <w:widowControl/>
              <w:snapToGrid w:val="0"/>
              <w:jc w:val="right"/>
              <w:textAlignment w:val="center"/>
              <w:rPr>
                <w:rFonts w:ascii="宋体" w:hAnsi="宋体" w:eastAsia="宋体" w:cs="宋体"/>
                <w:color w:val="000000"/>
                <w:kern w:val="0"/>
                <w:sz w:val="22"/>
                <w:szCs w:val="20"/>
              </w:rPr>
            </w:pPr>
          </w:p>
        </w:tc>
      </w:tr>
      <w:tr w14:paraId="79DCE9B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DAB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596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电池组直流开关</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71B">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E22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F59">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直流空开3P/160A，含箱体</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32C4">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C66">
            <w:pPr>
              <w:widowControl/>
              <w:snapToGrid w:val="0"/>
              <w:jc w:val="right"/>
              <w:textAlignment w:val="center"/>
              <w:rPr>
                <w:rFonts w:ascii="宋体" w:hAnsi="宋体" w:eastAsia="宋体" w:cs="宋体"/>
                <w:color w:val="000000"/>
                <w:kern w:val="0"/>
                <w:sz w:val="22"/>
                <w:szCs w:val="20"/>
              </w:rPr>
            </w:pPr>
          </w:p>
        </w:tc>
      </w:tr>
      <w:tr w14:paraId="08B9250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EA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DD0F">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电池内部连接线</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CA1">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64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C591">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根</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2695">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电池连接</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246A">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8499">
            <w:pPr>
              <w:widowControl/>
              <w:snapToGrid w:val="0"/>
              <w:jc w:val="right"/>
              <w:textAlignment w:val="center"/>
              <w:rPr>
                <w:rFonts w:ascii="宋体" w:hAnsi="宋体" w:eastAsia="宋体" w:cs="宋体"/>
                <w:color w:val="000000"/>
                <w:kern w:val="0"/>
                <w:sz w:val="22"/>
                <w:szCs w:val="20"/>
              </w:rPr>
            </w:pPr>
          </w:p>
        </w:tc>
      </w:tr>
      <w:tr w14:paraId="4426797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325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05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电池承重架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EB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7BC">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6081">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根据电池箱大小定制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9B7">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873C">
            <w:pPr>
              <w:widowControl/>
              <w:snapToGrid w:val="0"/>
              <w:jc w:val="right"/>
              <w:textAlignment w:val="center"/>
              <w:rPr>
                <w:rFonts w:ascii="宋体" w:hAnsi="宋体" w:eastAsia="宋体" w:cs="宋体"/>
                <w:color w:val="000000"/>
                <w:kern w:val="0"/>
                <w:sz w:val="22"/>
                <w:szCs w:val="20"/>
              </w:rPr>
            </w:pPr>
          </w:p>
        </w:tc>
      </w:tr>
      <w:tr w14:paraId="1E838D0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0AB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8AAE">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电池开关箱到UPS主机连接线</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43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B5CD">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3B2D">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高品质铜芯线，含铜鼻子，BVR35，（15米以内）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F5F">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5B4E">
            <w:pPr>
              <w:widowControl/>
              <w:snapToGrid w:val="0"/>
              <w:jc w:val="right"/>
              <w:textAlignment w:val="center"/>
              <w:rPr>
                <w:rFonts w:ascii="宋体" w:hAnsi="宋体" w:eastAsia="宋体" w:cs="宋体"/>
                <w:color w:val="000000"/>
                <w:kern w:val="0"/>
                <w:sz w:val="22"/>
                <w:szCs w:val="20"/>
              </w:rPr>
            </w:pPr>
          </w:p>
        </w:tc>
      </w:tr>
      <w:tr w14:paraId="1BDAF71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88C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EFEA">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电缆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ACB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65E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9EB3">
            <w:pPr>
              <w:snapToGrid w:val="0"/>
              <w:jc w:val="left"/>
              <w:rPr>
                <w:rFonts w:ascii="宋体" w:hAnsi="宋体" w:eastAsia="宋体" w:cs="宋体"/>
                <w:color w:val="000000"/>
                <w:sz w:val="22"/>
                <w:szCs w:val="20"/>
                <w:highlight w:val="none"/>
              </w:rPr>
            </w:pPr>
            <w:r>
              <w:rPr>
                <w:rFonts w:hint="eastAsia" w:ascii="宋体" w:hAnsi="宋体" w:eastAsia="宋体" w:cs="宋体"/>
                <w:color w:val="000000"/>
                <w:sz w:val="22"/>
                <w:szCs w:val="20"/>
                <w:highlight w:val="none"/>
              </w:rPr>
              <w:t xml:space="preserve">规格：YJV4*25+1*16  </w:t>
            </w:r>
          </w:p>
          <w:p w14:paraId="22761212">
            <w:pPr>
              <w:snapToGrid w:val="0"/>
              <w:jc w:val="left"/>
              <w:rPr>
                <w:rFonts w:ascii="宋体" w:hAnsi="宋体" w:eastAsia="宋体" w:cs="宋体"/>
                <w:color w:val="000000"/>
                <w:sz w:val="22"/>
                <w:szCs w:val="20"/>
                <w:highlight w:val="none"/>
              </w:rPr>
            </w:pPr>
            <w:r>
              <w:rPr>
                <w:rFonts w:hint="eastAsia" w:ascii="宋体" w:hAnsi="宋体" w:eastAsia="宋体" w:cs="宋体"/>
                <w:color w:val="000000"/>
                <w:sz w:val="22"/>
                <w:szCs w:val="20"/>
                <w:highlight w:val="none"/>
              </w:rPr>
              <w:t>绝缘材料:交联聚乙烯 (XLPE)</w:t>
            </w:r>
          </w:p>
          <w:p w14:paraId="4DB479FC">
            <w:pPr>
              <w:snapToGrid w:val="0"/>
              <w:jc w:val="left"/>
              <w:rPr>
                <w:rFonts w:ascii="宋体" w:hAnsi="宋体" w:eastAsia="宋体" w:cs="宋体"/>
                <w:color w:val="000000"/>
                <w:sz w:val="22"/>
                <w:szCs w:val="20"/>
                <w:highlight w:val="none"/>
              </w:rPr>
            </w:pPr>
            <w:r>
              <w:rPr>
                <w:rFonts w:hint="eastAsia" w:ascii="宋体" w:hAnsi="宋体" w:eastAsia="宋体" w:cs="宋体"/>
                <w:color w:val="000000"/>
                <w:sz w:val="22"/>
                <w:szCs w:val="20"/>
                <w:highlight w:val="none"/>
              </w:rPr>
              <w:t>护套材料:聚氯乙烯 (PVC)</w:t>
            </w:r>
          </w:p>
          <w:p w14:paraId="73640A15">
            <w:pPr>
              <w:snapToGrid w:val="0"/>
              <w:jc w:val="left"/>
              <w:rPr>
                <w:rFonts w:ascii="宋体" w:hAnsi="宋体" w:eastAsia="宋体" w:cs="宋体"/>
                <w:color w:val="000000"/>
                <w:sz w:val="22"/>
                <w:szCs w:val="20"/>
              </w:rPr>
            </w:pPr>
            <w:r>
              <w:rPr>
                <w:rFonts w:hint="eastAsia" w:ascii="宋体" w:hAnsi="宋体" w:eastAsia="宋体" w:cs="宋体"/>
                <w:color w:val="000000"/>
                <w:sz w:val="22"/>
                <w:szCs w:val="20"/>
                <w:highlight w:val="none"/>
              </w:rPr>
              <w:t>导体材料</w:t>
            </w:r>
            <w:r>
              <w:rPr>
                <w:rFonts w:hint="eastAsia" w:ascii="MS Mincho" w:hAnsi="MS Mincho" w:eastAsia="MS Mincho" w:cs="MS Mincho"/>
                <w:color w:val="000000"/>
                <w:sz w:val="22"/>
                <w:szCs w:val="20"/>
                <w:highlight w:val="none"/>
              </w:rPr>
              <w:t>​</w:t>
            </w:r>
            <w:r>
              <w:rPr>
                <w:rFonts w:hint="eastAsia" w:ascii="宋体" w:hAnsi="宋体" w:eastAsia="宋体" w:cs="宋体"/>
                <w:color w:val="000000"/>
                <w:sz w:val="22"/>
                <w:szCs w:val="20"/>
                <w:highlight w:val="none"/>
              </w:rPr>
              <w:t>：（铜)</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C62">
            <w:pPr>
              <w:snapToGrid w:val="0"/>
              <w:jc w:val="right"/>
              <w:rPr>
                <w:rFonts w:ascii="宋体" w:hAnsi="宋体" w:eastAsia="宋体" w:cs="宋体"/>
                <w:color w:val="00000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044">
            <w:pPr>
              <w:snapToGrid w:val="0"/>
              <w:jc w:val="right"/>
              <w:rPr>
                <w:rFonts w:ascii="宋体" w:hAnsi="宋体" w:eastAsia="宋体" w:cs="宋体"/>
                <w:color w:val="000000"/>
                <w:sz w:val="22"/>
                <w:szCs w:val="20"/>
              </w:rPr>
            </w:pPr>
          </w:p>
        </w:tc>
      </w:tr>
      <w:tr w14:paraId="02BA064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D65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0B4B">
            <w:pPr>
              <w:widowControl/>
              <w:snapToGrid w:val="0"/>
              <w:jc w:val="center"/>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主配电箱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3F6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7C1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D26">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含漏电空开\排插\开关\接线端子等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01B3">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6BD">
            <w:pPr>
              <w:widowControl/>
              <w:snapToGrid w:val="0"/>
              <w:jc w:val="right"/>
              <w:textAlignment w:val="center"/>
              <w:rPr>
                <w:rFonts w:ascii="宋体" w:hAnsi="宋体" w:eastAsia="宋体" w:cs="宋体"/>
                <w:color w:val="000000"/>
                <w:kern w:val="0"/>
                <w:sz w:val="22"/>
                <w:szCs w:val="18"/>
              </w:rPr>
            </w:pPr>
          </w:p>
        </w:tc>
      </w:tr>
      <w:tr w14:paraId="58A7C33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1FF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458">
            <w:pPr>
              <w:widowControl/>
              <w:snapToGrid w:val="0"/>
              <w:jc w:val="center"/>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分线电箱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BA0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BBF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C6EF">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含漏电空开\排插\接线端子等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BCB1">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002A">
            <w:pPr>
              <w:widowControl/>
              <w:snapToGrid w:val="0"/>
              <w:jc w:val="right"/>
              <w:textAlignment w:val="center"/>
              <w:rPr>
                <w:rFonts w:ascii="宋体" w:hAnsi="宋体" w:eastAsia="宋体" w:cs="宋体"/>
                <w:color w:val="000000"/>
                <w:kern w:val="0"/>
                <w:sz w:val="22"/>
                <w:szCs w:val="18"/>
              </w:rPr>
            </w:pPr>
          </w:p>
        </w:tc>
      </w:tr>
      <w:tr w14:paraId="3668E06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800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F08">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静电地板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DC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17C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32D5">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600mm*600mm防静电地板</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A87F">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E8A8">
            <w:pPr>
              <w:widowControl/>
              <w:snapToGrid w:val="0"/>
              <w:jc w:val="right"/>
              <w:textAlignment w:val="center"/>
              <w:rPr>
                <w:rFonts w:ascii="宋体" w:hAnsi="宋体" w:eastAsia="宋体" w:cs="宋体"/>
                <w:color w:val="000000"/>
                <w:kern w:val="0"/>
                <w:sz w:val="22"/>
                <w:szCs w:val="20"/>
              </w:rPr>
            </w:pPr>
          </w:p>
        </w:tc>
      </w:tr>
      <w:tr w14:paraId="3598E2B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0E6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0484">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空调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5F9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5E4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3163">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5P空调，按现场使用空间选型。</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59E">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003A">
            <w:pPr>
              <w:widowControl/>
              <w:snapToGrid w:val="0"/>
              <w:jc w:val="right"/>
              <w:textAlignment w:val="center"/>
              <w:rPr>
                <w:rFonts w:ascii="宋体" w:hAnsi="宋体" w:eastAsia="宋体" w:cs="宋体"/>
                <w:color w:val="000000"/>
                <w:kern w:val="0"/>
                <w:sz w:val="22"/>
                <w:szCs w:val="20"/>
              </w:rPr>
            </w:pPr>
          </w:p>
        </w:tc>
      </w:tr>
      <w:tr w14:paraId="346BA1C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7AA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85F3">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机房接地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157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862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70C">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按现场需求定制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CDDC">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9F4F">
            <w:pPr>
              <w:widowControl/>
              <w:snapToGrid w:val="0"/>
              <w:jc w:val="right"/>
              <w:textAlignment w:val="center"/>
              <w:rPr>
                <w:rFonts w:ascii="宋体" w:hAnsi="宋体" w:eastAsia="宋体" w:cs="宋体"/>
                <w:color w:val="000000"/>
                <w:kern w:val="0"/>
                <w:sz w:val="22"/>
                <w:szCs w:val="20"/>
              </w:rPr>
            </w:pPr>
          </w:p>
        </w:tc>
      </w:tr>
      <w:tr w14:paraId="61406F6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11A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208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86C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3A2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670B">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8DF0">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8A44">
            <w:pPr>
              <w:widowControl/>
              <w:snapToGrid w:val="0"/>
              <w:jc w:val="right"/>
              <w:textAlignment w:val="center"/>
              <w:rPr>
                <w:rFonts w:ascii="宋体" w:hAnsi="宋体" w:eastAsia="宋体" w:cs="宋体"/>
                <w:color w:val="000000"/>
                <w:kern w:val="0"/>
                <w:sz w:val="22"/>
                <w:szCs w:val="22"/>
              </w:rPr>
            </w:pPr>
          </w:p>
        </w:tc>
      </w:tr>
      <w:tr w14:paraId="2C7017E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20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D4A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CB5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351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062D">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AEE6">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EB9">
            <w:pPr>
              <w:widowControl/>
              <w:snapToGrid w:val="0"/>
              <w:jc w:val="right"/>
              <w:textAlignment w:val="center"/>
              <w:rPr>
                <w:rFonts w:ascii="宋体" w:hAnsi="宋体" w:eastAsia="宋体" w:cs="宋体"/>
                <w:color w:val="000000"/>
                <w:kern w:val="0"/>
                <w:sz w:val="22"/>
                <w:szCs w:val="22"/>
              </w:rPr>
            </w:pPr>
          </w:p>
        </w:tc>
      </w:tr>
      <w:tr w14:paraId="580EB670">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3078">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九、监控中心</w:t>
            </w:r>
          </w:p>
        </w:tc>
      </w:tr>
      <w:tr w14:paraId="4C56463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A2E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51D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9路解码器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444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CB6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8F30">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画面分割：单屏支持1/4/6/8/9/16/25/36固定分割支持M×N自定义分割，M×N≤36；</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视频压缩标准：H.265；H.264；MJPEG；MPEG4；SVAC；MPEG2；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解码能力：整机解码H.265支持3路32MP@25fps；9路12MP@25fps；14路8MP@25fps；18路6MP@25fps；24路5MP@25fps；29路4MP@25fps；37路3MP@25fps；57路1080p@25fps；192路D1@25fps（H.264支持47路1080p@25fps解码能力）；</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视频输入：4路HDMI输入口；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视频输出路数：9路HDMI</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2B93">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5A04">
            <w:pPr>
              <w:widowControl/>
              <w:snapToGrid w:val="0"/>
              <w:jc w:val="right"/>
              <w:textAlignment w:val="top"/>
              <w:rPr>
                <w:rFonts w:ascii="宋体" w:hAnsi="宋体" w:eastAsia="宋体" w:cs="宋体"/>
                <w:color w:val="000000"/>
                <w:kern w:val="0"/>
                <w:sz w:val="22"/>
                <w:szCs w:val="22"/>
              </w:rPr>
            </w:pPr>
          </w:p>
        </w:tc>
      </w:tr>
      <w:tr w14:paraId="6109B28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CB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A0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55寸拼接屏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518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406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E90">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背光类型  LED</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分辨率  1920×1080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亮度  400cd/m2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静态对比度  4000:1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一体式尺寸(含边框)(mm)  1213.5×684.3×77.5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一体式重量  25.0kg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双边拼缝  3.5mm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产品形态 一体机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控制方式  按键控制，RS232串口控制，红外遥控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电压  AC90~264V(±5%),50/60Hz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典型功耗  150W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待机功耗  ≤1W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工作温度  0℃~50℃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湿度  20%~90%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输入 HDMI*1、RS232(RJ45)*1、USB（升级和多媒体）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输出 RS232(RJ45)*2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附件 合格证，保修卡，电源线</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B887">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D309">
            <w:pPr>
              <w:widowControl/>
              <w:snapToGrid w:val="0"/>
              <w:jc w:val="right"/>
              <w:textAlignment w:val="top"/>
              <w:rPr>
                <w:rFonts w:ascii="宋体" w:hAnsi="宋体" w:eastAsia="宋体" w:cs="宋体"/>
                <w:color w:val="000000"/>
                <w:kern w:val="0"/>
                <w:sz w:val="22"/>
                <w:szCs w:val="22"/>
              </w:rPr>
            </w:pPr>
          </w:p>
        </w:tc>
      </w:tr>
      <w:tr w14:paraId="699AC3E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54D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977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拼接屏支架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038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FFD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705A">
            <w:pPr>
              <w:widowControl/>
              <w:snapToGrid w:val="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前维护壁装支架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3072">
            <w:pPr>
              <w:widowControl/>
              <w:snapToGrid w:val="0"/>
              <w:jc w:val="right"/>
              <w:textAlignment w:val="top"/>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9255">
            <w:pPr>
              <w:widowControl/>
              <w:snapToGrid w:val="0"/>
              <w:jc w:val="right"/>
              <w:textAlignment w:val="top"/>
              <w:rPr>
                <w:rFonts w:ascii="宋体" w:hAnsi="宋体" w:eastAsia="宋体" w:cs="宋体"/>
                <w:color w:val="000000"/>
                <w:kern w:val="0"/>
                <w:sz w:val="22"/>
                <w:szCs w:val="22"/>
              </w:rPr>
            </w:pPr>
          </w:p>
        </w:tc>
      </w:tr>
      <w:tr w14:paraId="3F9AF6B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DE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07B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国产电脑</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917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A57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818B">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高性能国产化台式计算机(飞腾D3000/16GB DDR4/512GB SSD/1T HDD/2G独显/DVD刻录/键鼠套装/200W电源/8L机箱/试用版操作系统)</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154B">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12B">
            <w:pPr>
              <w:widowControl/>
              <w:snapToGrid w:val="0"/>
              <w:jc w:val="right"/>
              <w:textAlignment w:val="center"/>
              <w:rPr>
                <w:rFonts w:ascii="宋体" w:hAnsi="宋体" w:eastAsia="宋体" w:cs="宋体"/>
                <w:color w:val="000000"/>
                <w:kern w:val="0"/>
                <w:sz w:val="22"/>
                <w:szCs w:val="22"/>
              </w:rPr>
            </w:pPr>
          </w:p>
        </w:tc>
      </w:tr>
      <w:tr w14:paraId="5820948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078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A0A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显示器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B30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E4E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7D6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1、1920×1080全高清分辨率，250cd/m²亮度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2、178°宽视角IPS面板，适合7×16小时连续工作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3、1300:1对比度，明暗细节显示出众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4、100Hz高刷，有效降低拖拽和延迟现象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5、99% sRGB色域，显示效果出众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6、8ms响应时间，有效减少画面中的拖影</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7、低蓝光护眼模式，久看不累眼</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8、圆形底座设计，简约美观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9、HDMI+VGA双接口设计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10、支持100mm×100mm壁挂安装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11、人性化设计菜单，操控更方便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12、低功耗，节能高效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386F">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50BB">
            <w:pPr>
              <w:widowControl/>
              <w:snapToGrid w:val="0"/>
              <w:jc w:val="right"/>
              <w:textAlignment w:val="center"/>
              <w:rPr>
                <w:rFonts w:ascii="宋体" w:hAnsi="宋体" w:eastAsia="宋体" w:cs="宋体"/>
                <w:color w:val="000000"/>
                <w:kern w:val="0"/>
                <w:sz w:val="22"/>
                <w:szCs w:val="22"/>
              </w:rPr>
            </w:pPr>
          </w:p>
        </w:tc>
      </w:tr>
      <w:tr w14:paraId="783B8FC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671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046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高清线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291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5CF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条</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5A1E">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HDMI15米，4K</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4C9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356D">
            <w:pPr>
              <w:widowControl/>
              <w:snapToGrid w:val="0"/>
              <w:jc w:val="right"/>
              <w:textAlignment w:val="center"/>
              <w:rPr>
                <w:rFonts w:ascii="宋体" w:hAnsi="宋体" w:eastAsia="宋体" w:cs="宋体"/>
                <w:color w:val="000000"/>
                <w:kern w:val="0"/>
                <w:sz w:val="22"/>
                <w:szCs w:val="22"/>
              </w:rPr>
            </w:pPr>
          </w:p>
        </w:tc>
      </w:tr>
      <w:tr w14:paraId="13F76533">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FFB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791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控制台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C70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938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68D1">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三联主控台，美观大方，符合人体力学</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A16">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9F57">
            <w:pPr>
              <w:widowControl/>
              <w:snapToGrid w:val="0"/>
              <w:jc w:val="right"/>
              <w:textAlignment w:val="center"/>
              <w:rPr>
                <w:rFonts w:ascii="宋体" w:hAnsi="宋体" w:eastAsia="宋体" w:cs="宋体"/>
                <w:color w:val="000000"/>
                <w:kern w:val="0"/>
                <w:sz w:val="22"/>
                <w:szCs w:val="18"/>
              </w:rPr>
            </w:pPr>
          </w:p>
        </w:tc>
      </w:tr>
      <w:tr w14:paraId="01AB34C3">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DD4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E1F9">
            <w:pPr>
              <w:widowControl/>
              <w:snapToGrid w:val="0"/>
              <w:jc w:val="center"/>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静电地板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475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D0D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1D03">
            <w:pPr>
              <w:widowControl/>
              <w:snapToGrid w:val="0"/>
              <w:jc w:val="left"/>
              <w:textAlignment w:val="center"/>
              <w:rPr>
                <w:rFonts w:ascii="宋体" w:hAnsi="宋体" w:eastAsia="宋体" w:cs="宋体"/>
                <w:color w:val="000000"/>
                <w:sz w:val="22"/>
                <w:szCs w:val="20"/>
              </w:rPr>
            </w:pPr>
            <w:r>
              <w:rPr>
                <w:rFonts w:hint="eastAsia" w:ascii="宋体" w:hAnsi="宋体" w:eastAsia="宋体" w:cs="宋体"/>
                <w:color w:val="000000"/>
                <w:kern w:val="0"/>
                <w:sz w:val="22"/>
                <w:szCs w:val="20"/>
              </w:rPr>
              <w:t>600mm*600mm防静电地板</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6027">
            <w:pPr>
              <w:widowControl/>
              <w:snapToGrid w:val="0"/>
              <w:jc w:val="right"/>
              <w:textAlignment w:val="center"/>
              <w:rPr>
                <w:rFonts w:ascii="宋体" w:hAnsi="宋体" w:eastAsia="宋体" w:cs="宋体"/>
                <w:color w:val="000000"/>
                <w:kern w:val="0"/>
                <w:sz w:val="22"/>
                <w:szCs w:val="20"/>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DDE">
            <w:pPr>
              <w:widowControl/>
              <w:snapToGrid w:val="0"/>
              <w:jc w:val="right"/>
              <w:textAlignment w:val="center"/>
              <w:rPr>
                <w:rFonts w:ascii="宋体" w:hAnsi="宋体" w:eastAsia="宋体" w:cs="宋体"/>
                <w:color w:val="000000"/>
                <w:kern w:val="0"/>
                <w:sz w:val="22"/>
                <w:szCs w:val="20"/>
              </w:rPr>
            </w:pPr>
          </w:p>
        </w:tc>
      </w:tr>
      <w:tr w14:paraId="69DE4C9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187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B34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700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450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0180">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24BE">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51A7">
            <w:pPr>
              <w:widowControl/>
              <w:snapToGrid w:val="0"/>
              <w:jc w:val="right"/>
              <w:textAlignment w:val="center"/>
              <w:rPr>
                <w:rFonts w:ascii="宋体" w:hAnsi="宋体" w:eastAsia="宋体" w:cs="宋体"/>
                <w:color w:val="000000"/>
                <w:kern w:val="0"/>
                <w:sz w:val="22"/>
                <w:szCs w:val="22"/>
              </w:rPr>
            </w:pPr>
          </w:p>
        </w:tc>
      </w:tr>
      <w:tr w14:paraId="387FC07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10A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2D4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A3A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BFF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A01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82C7">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5221">
            <w:pPr>
              <w:widowControl/>
              <w:snapToGrid w:val="0"/>
              <w:jc w:val="right"/>
              <w:textAlignment w:val="center"/>
              <w:rPr>
                <w:rFonts w:ascii="宋体" w:hAnsi="宋体" w:eastAsia="宋体" w:cs="宋体"/>
                <w:color w:val="000000"/>
                <w:kern w:val="0"/>
                <w:sz w:val="22"/>
                <w:szCs w:val="22"/>
              </w:rPr>
            </w:pPr>
          </w:p>
        </w:tc>
      </w:tr>
      <w:tr w14:paraId="49AE7A5A">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FB4D">
            <w:pPr>
              <w:widowControl/>
              <w:snapToGrid w:val="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十、综合布线</w:t>
            </w:r>
          </w:p>
        </w:tc>
      </w:tr>
      <w:tr w14:paraId="73FF51D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D6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840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六类旋转式免打模块</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2D7F">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492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E00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CFF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1、主体材料采用PC全新料。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2、插头插座可重复插拔次数≥1000次，IDC卡接次数≥250次；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3、插拨力：≤20N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4、簧片磷青铜镀金,保证性能及使用寿命；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5、触针采用磷青铜，高硬度，高弹性，工作寿命长。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6、匹配线规：22－26AWG；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7、免工具，180°旋转免打，提供568A/B标准打线方法。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8、耐压强度DC:1000V（AC:750V）1 Min 无击穿和飞狐现象。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9、各项性能指标达到或超过ANSI/TIA-568.2-D和ISO/IEC11801规定的技术规范。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4AE">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C7F2">
            <w:pPr>
              <w:widowControl/>
              <w:snapToGrid w:val="0"/>
              <w:jc w:val="right"/>
              <w:textAlignment w:val="center"/>
              <w:rPr>
                <w:rFonts w:ascii="宋体" w:hAnsi="宋体" w:eastAsia="宋体" w:cs="宋体"/>
                <w:color w:val="000000"/>
                <w:kern w:val="0"/>
                <w:sz w:val="22"/>
                <w:szCs w:val="22"/>
              </w:rPr>
            </w:pPr>
          </w:p>
        </w:tc>
      </w:tr>
      <w:tr w14:paraId="549224A6">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2BE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A6C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单口面板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55C1">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492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96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6EA8">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·面板类型：国际标准86mm×86mm  86型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·主体材质：采用优质PC料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·产品颜色：象牙白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·接口标识：电话 / 电脑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·性能：塑料阻燃等级V-0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·插口防护：弹簧防尘滑门（有效保护模块防止灰尘等污物进入）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·面板规格：单口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·兼容模块：电话模块 / 网络模块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C3D">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1506">
            <w:pPr>
              <w:widowControl/>
              <w:snapToGrid w:val="0"/>
              <w:jc w:val="right"/>
              <w:textAlignment w:val="center"/>
              <w:rPr>
                <w:rFonts w:ascii="宋体" w:hAnsi="宋体" w:eastAsia="宋体" w:cs="宋体"/>
                <w:color w:val="000000"/>
                <w:kern w:val="0"/>
                <w:sz w:val="22"/>
                <w:szCs w:val="22"/>
              </w:rPr>
            </w:pPr>
          </w:p>
        </w:tc>
      </w:tr>
      <w:tr w14:paraId="7423CB1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55D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72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8芯光缆终端盒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252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30A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6CD">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·板材材质：冷轧钢板+喷塑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·板材厚度：0.8mm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·端口数量：8口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·安装类型：桌面式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·箱体颜色： 黑色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·绝缘电阻：≥2×104MΩ/500V(直流电)</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·电压试验：DC3kv/lmin,无击穿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A7E4">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F82">
            <w:pPr>
              <w:widowControl/>
              <w:snapToGrid w:val="0"/>
              <w:jc w:val="right"/>
              <w:textAlignment w:val="center"/>
              <w:rPr>
                <w:rFonts w:ascii="宋体" w:hAnsi="宋体" w:eastAsia="宋体" w:cs="宋体"/>
                <w:color w:val="000000"/>
                <w:kern w:val="0"/>
                <w:sz w:val="22"/>
                <w:szCs w:val="22"/>
              </w:rPr>
            </w:pPr>
          </w:p>
        </w:tc>
      </w:tr>
      <w:tr w14:paraId="24CE8F36">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A3F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1BE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12芯0DF配线架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615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9AA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29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·板材材质：冷轧钢板+喷塑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·板材厚度：1.0mm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·法兰架材质：优质塑料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·开启方式：抽屉式开启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·安装类型：标准19英寸机架式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·光纤芯数：12芯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·箱体颜色： 灰白色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·箱体尺寸：430*250*44mm  T型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·回波损耗：≥35dB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·插入损耗：≤0.3dB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·绝缘电阻：接地装置与箱体之间应绝缘应≥1000 MΩ/500V(直流电)</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·电压试验：DC3kv/lmin,无击穿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8925">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07D1">
            <w:pPr>
              <w:widowControl/>
              <w:snapToGrid w:val="0"/>
              <w:jc w:val="right"/>
              <w:textAlignment w:val="center"/>
              <w:rPr>
                <w:rFonts w:ascii="宋体" w:hAnsi="宋体" w:eastAsia="宋体" w:cs="宋体"/>
                <w:color w:val="000000"/>
                <w:kern w:val="0"/>
                <w:sz w:val="22"/>
                <w:szCs w:val="22"/>
              </w:rPr>
            </w:pPr>
          </w:p>
        </w:tc>
      </w:tr>
      <w:tr w14:paraId="5ECB6CA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974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6AD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24芯0DF配线架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C6A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EEA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0FDA">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·板材材质：冷轧钢板+喷塑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·板材厚度：1.0mm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·法兰架材质：优质塑料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·开启方式：抽屉式开启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·安装类型：标准19英寸机架式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·光纤芯数：24芯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·箱体颜色： 灰白色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·箱体尺寸：430*250*44mm   T型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·回波损耗：≥35dB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·插入损耗：≤0.3dB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·绝缘电阻：接地装置与箱体之间应绝缘应≥1000 MΩ/500V(直流电)</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·电压试验：DC3kv/lmin,无击穿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0810">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A690">
            <w:pPr>
              <w:widowControl/>
              <w:snapToGrid w:val="0"/>
              <w:jc w:val="right"/>
              <w:textAlignment w:val="center"/>
              <w:rPr>
                <w:rFonts w:ascii="宋体" w:hAnsi="宋体" w:eastAsia="宋体" w:cs="宋体"/>
                <w:color w:val="000000"/>
                <w:kern w:val="0"/>
                <w:sz w:val="22"/>
                <w:szCs w:val="22"/>
              </w:rPr>
            </w:pPr>
          </w:p>
        </w:tc>
      </w:tr>
      <w:tr w14:paraId="22D7CC9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C41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4E5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单模光纤尾纤</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491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1564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4D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条</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175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·产品检测标准：YD/T1997</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·依据标准出厂前100%光学测试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·高质量陶瓷插芯，插入损耗低，耐久性好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·重复性，互换性，光学特性稳定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·光纤类型：单模：G.652.D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·光缆芯数：单芯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·插针体端面结构：UPC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·插入损耗（含重复性）：≤0.3dB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·回波损耗：单模：≥50dB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·重复性≥1000次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95E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9AB1">
            <w:pPr>
              <w:widowControl/>
              <w:snapToGrid w:val="0"/>
              <w:jc w:val="right"/>
              <w:textAlignment w:val="center"/>
              <w:rPr>
                <w:rFonts w:ascii="宋体" w:hAnsi="宋体" w:eastAsia="宋体" w:cs="宋体"/>
                <w:color w:val="000000"/>
                <w:kern w:val="0"/>
                <w:sz w:val="22"/>
                <w:szCs w:val="22"/>
              </w:rPr>
            </w:pPr>
          </w:p>
        </w:tc>
      </w:tr>
      <w:tr w14:paraId="3AB61D3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DA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6C7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单模光纤适配器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AC3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782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ECB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EADB">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·产品检测标准：YD/T1272，YD/T893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·采用精密陶瓷套筒将连接器的插芯与插芯之间进行精确对准，保证了光信号在经过连接器与连接器相互连接之后的超小损耗传输；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·低插入损耗，具有良好互换性与重复性；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·工作波长：1200nm-1600n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·插入损耗（含重复性）：≤0.2dB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·插拔次数≥500次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·抗张力（g） 200-600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·工作温度：-30℃~+70℃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D39">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60A2">
            <w:pPr>
              <w:widowControl/>
              <w:snapToGrid w:val="0"/>
              <w:jc w:val="right"/>
              <w:textAlignment w:val="center"/>
              <w:rPr>
                <w:rFonts w:ascii="宋体" w:hAnsi="宋体" w:eastAsia="宋体" w:cs="宋体"/>
                <w:color w:val="000000"/>
                <w:kern w:val="0"/>
                <w:sz w:val="22"/>
                <w:szCs w:val="22"/>
              </w:rPr>
            </w:pPr>
          </w:p>
        </w:tc>
      </w:tr>
      <w:tr w14:paraId="5AFB42B4">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52F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D90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六类非屏蔽免打配线架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112F">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003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E9A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·金属材质：全钢架结构+黑色喷塑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·安装标准：19英寸标准机架式设备  1U</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·端口数量：24口</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234F">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DB51">
            <w:pPr>
              <w:widowControl/>
              <w:snapToGrid w:val="0"/>
              <w:jc w:val="right"/>
              <w:textAlignment w:val="center"/>
              <w:rPr>
                <w:rFonts w:ascii="宋体" w:hAnsi="宋体" w:eastAsia="宋体" w:cs="宋体"/>
                <w:color w:val="000000"/>
                <w:kern w:val="0"/>
                <w:sz w:val="22"/>
                <w:szCs w:val="22"/>
              </w:rPr>
            </w:pPr>
          </w:p>
        </w:tc>
      </w:tr>
      <w:tr w14:paraId="7361CA2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3B1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D1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六类旋转式免打模块</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F034">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552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F04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0A5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1、主体材料采用PC全新料。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2、插头插座可重复插拔次数≥1000次，IDC卡接次数≥250次；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3、插拨力：≤20N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4、簧片磷青铜镀金,保证性能及使用寿命；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5、触针采用磷青铜，高硬度，高弹性，工作寿命长。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6、匹配线规：22－26AWG；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7、免工具，180°旋转免打，提供568A/B标准打线方法。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8、耐压强度DC:1000V（AC:750V）1 Min 无击穿和飞狐现象。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9、各项性能指标达到或超过ANSI/TIA-568.2-D和ISO/IEC11801规定的技术规范。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A40D">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6D5C">
            <w:pPr>
              <w:widowControl/>
              <w:snapToGrid w:val="0"/>
              <w:jc w:val="right"/>
              <w:textAlignment w:val="center"/>
              <w:rPr>
                <w:rFonts w:ascii="宋体" w:hAnsi="宋体" w:eastAsia="宋体" w:cs="宋体"/>
                <w:color w:val="000000"/>
                <w:kern w:val="0"/>
                <w:sz w:val="22"/>
                <w:szCs w:val="22"/>
              </w:rPr>
            </w:pPr>
          </w:p>
        </w:tc>
      </w:tr>
      <w:tr w14:paraId="42D0DA04">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011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144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理线器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0EFF">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615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2B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·金属材质：全钢架结构+黑色喷塑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·安装高度：标准1U19”机架安装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·产品规格：24档48口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·安装方式：机柜螺丝安装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·使用温度：-20℃~60℃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4E5C">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041">
            <w:pPr>
              <w:widowControl/>
              <w:snapToGrid w:val="0"/>
              <w:jc w:val="right"/>
              <w:textAlignment w:val="center"/>
              <w:rPr>
                <w:rFonts w:ascii="宋体" w:hAnsi="宋体" w:eastAsia="宋体" w:cs="宋体"/>
                <w:color w:val="000000"/>
                <w:kern w:val="0"/>
                <w:sz w:val="22"/>
                <w:szCs w:val="22"/>
              </w:rPr>
            </w:pPr>
          </w:p>
        </w:tc>
      </w:tr>
      <w:tr w14:paraId="11136DF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E6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5BC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22U</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C85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07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A41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机柜尺寸600mm*600mm*1200mm,22U；优质SPCC冷轧钢板制作，承重梁厚度2.0，横梁1.5，其余1.0，前门大跳锁，U条有U数标识，前玻璃后网孔门，标配1个6口PDU电源，2件固定层板，颜色黑色。</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7D4">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B72">
            <w:pPr>
              <w:widowControl/>
              <w:snapToGrid w:val="0"/>
              <w:jc w:val="right"/>
              <w:textAlignment w:val="center"/>
              <w:rPr>
                <w:rFonts w:ascii="宋体" w:hAnsi="宋体" w:eastAsia="宋体" w:cs="宋体"/>
                <w:color w:val="000000"/>
                <w:kern w:val="0"/>
                <w:sz w:val="22"/>
                <w:szCs w:val="22"/>
              </w:rPr>
            </w:pPr>
          </w:p>
        </w:tc>
      </w:tr>
      <w:tr w14:paraId="50B0FBE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03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D2E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42U机柜</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AE9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CA7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70B4">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机柜尺寸600mm*600mm*2000mm,42U；优质SPCC冷轧钢板制作，承重梁厚度2.0，横梁1.5，其余1.0，前门大跳锁，U条有U数标识，前玻璃后网孔门，标配1个6口PDU电源，2件固定层板，颜色黑色。</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3609">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91FD">
            <w:pPr>
              <w:widowControl/>
              <w:snapToGrid w:val="0"/>
              <w:jc w:val="right"/>
              <w:textAlignment w:val="center"/>
              <w:rPr>
                <w:rFonts w:ascii="宋体" w:hAnsi="宋体" w:eastAsia="宋体" w:cs="宋体"/>
                <w:color w:val="000000"/>
                <w:kern w:val="0"/>
                <w:sz w:val="22"/>
                <w:szCs w:val="22"/>
              </w:rPr>
            </w:pPr>
          </w:p>
        </w:tc>
      </w:tr>
      <w:tr w14:paraId="0E8443A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A97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75E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42U机柜</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F9A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C57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C61">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机柜尺寸600mm*1000mm*2000mm,42U；优质SPCC冷轧钢板制作，承重梁厚度2.0，横梁1.5，其余1.0，前门大跳锁，U条有U数标识，前玻璃后网孔门，标配1个6口PDU电源，2件固定层板，颜色黑色。</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21B6">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4CE6">
            <w:pPr>
              <w:widowControl/>
              <w:snapToGrid w:val="0"/>
              <w:jc w:val="right"/>
              <w:textAlignment w:val="center"/>
              <w:rPr>
                <w:rFonts w:ascii="宋体" w:hAnsi="宋体" w:eastAsia="宋体" w:cs="宋体"/>
                <w:color w:val="000000"/>
                <w:kern w:val="0"/>
                <w:sz w:val="22"/>
                <w:szCs w:val="22"/>
              </w:rPr>
            </w:pPr>
          </w:p>
        </w:tc>
      </w:tr>
      <w:tr w14:paraId="14AE82A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91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D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室外机柜</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1FB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915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A71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机柜尺寸600mm*800mm*1200mm,22U；优质SPCC冷轧钢板制作，承重梁厚度2.0，横梁1.5，其余1.0，前门大跳锁，U条有U数标识，前后钢板门，标配1个6口PDU电源，2件固定层板，颜色黑色。</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EEF">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7B9">
            <w:pPr>
              <w:widowControl/>
              <w:snapToGrid w:val="0"/>
              <w:jc w:val="right"/>
              <w:textAlignment w:val="center"/>
              <w:rPr>
                <w:rFonts w:ascii="宋体" w:hAnsi="宋体" w:eastAsia="宋体" w:cs="宋体"/>
                <w:color w:val="000000"/>
                <w:kern w:val="0"/>
                <w:sz w:val="22"/>
                <w:szCs w:val="22"/>
              </w:rPr>
            </w:pPr>
          </w:p>
        </w:tc>
      </w:tr>
      <w:tr w14:paraId="28F52D5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822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692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PDU</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C64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04F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0E7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·安装方式：水平、横装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·安装规格：19英寸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·输出单元：8位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·工作电压：220-250V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·承载功率：4000W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·额定电流：Max16A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·外壳材质：黑色PC合金塑料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·输入线缆：RVV3×1.5mm²，线长2m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·产品特点：双断开关、防尘开关盖、SPD防雷模块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C8EB">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00F4">
            <w:pPr>
              <w:widowControl/>
              <w:snapToGrid w:val="0"/>
              <w:jc w:val="right"/>
              <w:textAlignment w:val="center"/>
              <w:rPr>
                <w:rFonts w:ascii="宋体" w:hAnsi="宋体" w:eastAsia="宋体" w:cs="宋体"/>
                <w:color w:val="000000"/>
                <w:kern w:val="0"/>
                <w:sz w:val="22"/>
                <w:szCs w:val="22"/>
              </w:rPr>
            </w:pPr>
          </w:p>
        </w:tc>
      </w:tr>
      <w:tr w14:paraId="29542A6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439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9E8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六类网络跳线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A77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F04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条</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A65D">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·产品检测标准：YD/T926.3 ANSI/TIA 568.2-D-2018 ，ISO/IEC 11801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·水晶头塑料材质：聚碳酸酯（PC），簧片表面镀金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·接头类型：注塑RJ45端子-注塑RJ45端子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·采用多股双绞线软导体电缆，柔韧性能好，不易弯折。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·护套材质：PVC/LSZH（可选）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·绝缘材质：HDPE</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·产品规格：2M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·护套颜色：蓝色、灰色、橙色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·参考外径：6.0±0.4mm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·传输带宽：250MHz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·适用网络：10M/100M/1000M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·接法标准：568B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·插拔次数：≥750次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·绝缘电阻≥500MΩ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·耐压强度DC:1000V AC 1分钟 漏电流1mA未击穿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·连接方式：RJ45端插接RJ45配线架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·弯曲半径：≥4D（D是跳线外径）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·产品传输性能过福禄克测试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3E7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8822">
            <w:pPr>
              <w:widowControl/>
              <w:snapToGrid w:val="0"/>
              <w:jc w:val="right"/>
              <w:textAlignment w:val="center"/>
              <w:rPr>
                <w:rFonts w:ascii="宋体" w:hAnsi="宋体" w:eastAsia="宋体" w:cs="宋体"/>
                <w:color w:val="000000"/>
                <w:kern w:val="0"/>
                <w:sz w:val="22"/>
                <w:szCs w:val="22"/>
              </w:rPr>
            </w:pPr>
          </w:p>
        </w:tc>
      </w:tr>
      <w:tr w14:paraId="75AA935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85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640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A8B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995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558E">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·产品规格：RVV 2*1.0mm²护套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·产品检测标准：GB/T5023.5-2008/IEC60227-5:2003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·导体结构：32支Φ0.20mm±0.014无氧铜丝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·内绝缘厚度：≥0.6mm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·外护套参考直径：6.9</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·线缆工作温度：高温70℃，低温-20℃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·70℃时绝缘电阻最小值： 0.010MΩ/km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·20℃时导体直流电阻最大值：19.5Ω/km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·适用额定电压：300/500V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899">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5999">
            <w:pPr>
              <w:widowControl/>
              <w:snapToGrid w:val="0"/>
              <w:jc w:val="right"/>
              <w:textAlignment w:val="center"/>
              <w:rPr>
                <w:rFonts w:ascii="宋体" w:hAnsi="宋体" w:eastAsia="宋体" w:cs="宋体"/>
                <w:color w:val="000000"/>
                <w:kern w:val="0"/>
                <w:sz w:val="22"/>
                <w:szCs w:val="22"/>
              </w:rPr>
            </w:pPr>
          </w:p>
        </w:tc>
      </w:tr>
      <w:tr w14:paraId="1FDD768A">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4F6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EE2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0B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24480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585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B7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·产品规格：RVV 2*1.5mm²护套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·产品检测标准：GB/T5023.5-2008/IEC60227-5:2003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·导体结构：48支Φ0.2mm±0.014无氧铜丝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·内绝缘厚度：≥0.7mm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·外护套参考直径：7.7</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·线缆工作温度：高温70℃，低温-20℃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·70℃时绝缘电阻最小值： 0.010MΩ/km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·20℃时导体直流电阻最大值：13.3Ω/km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·适用额定电压：300/500V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119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4FE">
            <w:pPr>
              <w:widowControl/>
              <w:snapToGrid w:val="0"/>
              <w:jc w:val="right"/>
              <w:textAlignment w:val="center"/>
              <w:rPr>
                <w:rFonts w:ascii="宋体" w:hAnsi="宋体" w:eastAsia="宋体" w:cs="宋体"/>
                <w:color w:val="000000"/>
                <w:kern w:val="0"/>
                <w:sz w:val="22"/>
                <w:szCs w:val="22"/>
              </w:rPr>
            </w:pPr>
          </w:p>
        </w:tc>
      </w:tr>
      <w:tr w14:paraId="5F753D0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E0E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E54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F1C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2DE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9065">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·产品检测标准：GB/T5023.5-2008/IEC60227-5:2003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·导体结构：77支Φ0.20mm±0.014无氧铜丝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·内绝缘厚度：≥0.8mm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·外护套厚度：≥1.0mm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·外护套参考直径：9.5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·线缆工作温度：高温70℃，低温-20℃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·70℃时绝缘电阻最小值： 0.009MΩ/km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·20℃时导体直流电阻最大值：7.98Ω/km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·适用额定电压：300/500V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CBB6">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BCE4">
            <w:pPr>
              <w:widowControl/>
              <w:snapToGrid w:val="0"/>
              <w:jc w:val="right"/>
              <w:textAlignment w:val="center"/>
              <w:rPr>
                <w:rFonts w:ascii="宋体" w:hAnsi="宋体" w:eastAsia="宋体" w:cs="宋体"/>
                <w:color w:val="000000"/>
                <w:kern w:val="0"/>
                <w:sz w:val="22"/>
                <w:szCs w:val="22"/>
              </w:rPr>
            </w:pPr>
          </w:p>
        </w:tc>
      </w:tr>
      <w:tr w14:paraId="73E367C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762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CA6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98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F0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84F3">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·产品规格：RVV 3*2.5mm²护套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·产品检测标准：GB/T5023.5-2008/IEC60227-5:2003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·导体结构：77支Φ0.20mm±0.014无氧铜丝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·内绝缘厚度：≥0.8mm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·外护套厚度：≥1.1mm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·外护套参考直径：10.2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·线缆工作温度：高温70℃，低温-20℃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·70℃时绝缘电阻最小值： 0.009MΩ/km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·20℃时导体直流电阻最大值：7.98Ω/km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·适用额定电压：300/500V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A8C3">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B8C">
            <w:pPr>
              <w:widowControl/>
              <w:snapToGrid w:val="0"/>
              <w:jc w:val="right"/>
              <w:textAlignment w:val="center"/>
              <w:rPr>
                <w:rFonts w:ascii="宋体" w:hAnsi="宋体" w:eastAsia="宋体" w:cs="宋体"/>
                <w:color w:val="000000"/>
                <w:kern w:val="0"/>
                <w:sz w:val="22"/>
                <w:szCs w:val="22"/>
              </w:rPr>
            </w:pPr>
          </w:p>
        </w:tc>
      </w:tr>
      <w:tr w14:paraId="55DEB912">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02D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B77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5F2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CC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C67">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·产品规格：RVV 3*4mm²挤压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·产品检测标准：JB/T8734.3-2016</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·导体结构：55支Φ0.286mm±0.004无氧铜丝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·导体材料：符合GB/T3956-2008国家标准要求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·内绝缘厚度：≥0.8mm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·外护套厚度：≥1.2mm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·外护套参考直径：11.4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·线缆工作温度：高温70℃，低温-20℃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·70℃时绝缘电阻最小值： 0.0079MΩ/km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·20℃时导体直流电阻最大值：4.95Ω/km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·适用额定电压：300/500V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5AF">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8D0D">
            <w:pPr>
              <w:widowControl/>
              <w:snapToGrid w:val="0"/>
              <w:jc w:val="right"/>
              <w:textAlignment w:val="center"/>
              <w:rPr>
                <w:rFonts w:ascii="宋体" w:hAnsi="宋体" w:eastAsia="宋体" w:cs="宋体"/>
                <w:color w:val="000000"/>
                <w:kern w:val="0"/>
                <w:sz w:val="22"/>
                <w:szCs w:val="22"/>
              </w:rPr>
            </w:pPr>
          </w:p>
        </w:tc>
      </w:tr>
      <w:tr w14:paraId="2144C073">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504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253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39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EEF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CCD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·产品规格：RVV 3*6mm²挤压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·产品检测标准：JB/T8734.3-2016</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·导体结构：82支Φ0.286mm±0.004无氧铜丝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·导体材料：符合GB/T3956-2008国家标准要求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·内绝缘厚度：≥0.8mm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·外护套厚度：≥1.2mm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·外护套参考直径：12.8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·线缆工作温度：高温70℃，低温-20℃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·70℃时绝缘电阻最小值： 0.0069MΩ/km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·20℃时导体直流电阻最大值：3.3Ω/km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·护套延伸率：150%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·护套材质：聚氯乙烯（PVC）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·适用额定电压：300/500V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B3E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D87C">
            <w:pPr>
              <w:widowControl/>
              <w:snapToGrid w:val="0"/>
              <w:jc w:val="right"/>
              <w:textAlignment w:val="center"/>
              <w:rPr>
                <w:rFonts w:ascii="宋体" w:hAnsi="宋体" w:eastAsia="宋体" w:cs="宋体"/>
                <w:color w:val="000000"/>
                <w:kern w:val="0"/>
                <w:sz w:val="22"/>
                <w:szCs w:val="22"/>
              </w:rPr>
            </w:pPr>
          </w:p>
        </w:tc>
      </w:tr>
      <w:tr w14:paraId="6E93328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5E3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C17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室外光缆</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F52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1C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F847">
            <w:pPr>
              <w:snapToGrid w:val="0"/>
              <w:jc w:val="left"/>
              <w:rPr>
                <w:rFonts w:ascii="宋体" w:hAnsi="宋体"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1D9">
            <w:pPr>
              <w:snapToGrid w:val="0"/>
              <w:jc w:val="right"/>
              <w:rPr>
                <w:rFonts w:ascii="宋体" w:hAnsi="宋体"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1B3">
            <w:pPr>
              <w:snapToGrid w:val="0"/>
              <w:jc w:val="right"/>
              <w:rPr>
                <w:rFonts w:ascii="宋体" w:hAnsi="宋体" w:eastAsia="宋体" w:cs="宋体"/>
                <w:color w:val="000000"/>
                <w:sz w:val="22"/>
                <w:szCs w:val="22"/>
              </w:rPr>
            </w:pPr>
          </w:p>
        </w:tc>
      </w:tr>
      <w:tr w14:paraId="5AA96488">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E72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DAF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专业音箱线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27B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F14">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6CAD">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·产品规格：EVJV2*2.5mm2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·产品检测标准：Q/YY1-2017</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·线缆工作温度：高温45℃，低温-20℃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·线缆敷设温度：不低于0℃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·100M电阻最大75Ω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·100M音频衰减20HZ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·绝缘材质：高弹低阻燃85℃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·适用额定电压：300/300V</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0C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DF2D">
            <w:pPr>
              <w:widowControl/>
              <w:snapToGrid w:val="0"/>
              <w:jc w:val="right"/>
              <w:textAlignment w:val="center"/>
              <w:rPr>
                <w:rFonts w:ascii="宋体" w:hAnsi="宋体" w:eastAsia="宋体" w:cs="宋体"/>
                <w:color w:val="000000"/>
                <w:kern w:val="0"/>
                <w:sz w:val="22"/>
                <w:szCs w:val="22"/>
              </w:rPr>
            </w:pPr>
          </w:p>
        </w:tc>
      </w:tr>
      <w:tr w14:paraId="7E6250DF">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CE3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986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同轴线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DC8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411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3A3C">
            <w:pPr>
              <w:widowControl/>
              <w:snapToGrid w:val="0"/>
              <w:spacing w:after="22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实心聚乙烯绝缘同轴射频电缆；特性阻抗50 Ω；1编织屏蔽密度约128编/英寸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执行标准 GB/T 14864-1993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内导体 1×1.40 mm，裸铜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绝缘层 实心聚乙烯（PE），外径约4.80 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屏蔽层 编织屏蔽：约128×0.12 mm裸铜丝，编织密度≥85%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外护套 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特性阻抗 50 ± 3 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 -20 ~ +80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4383">
            <w:pPr>
              <w:widowControl/>
              <w:snapToGrid w:val="0"/>
              <w:spacing w:after="22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10D">
            <w:pPr>
              <w:widowControl/>
              <w:snapToGrid w:val="0"/>
              <w:spacing w:after="220"/>
              <w:jc w:val="right"/>
              <w:textAlignment w:val="center"/>
              <w:rPr>
                <w:rFonts w:ascii="宋体" w:hAnsi="宋体" w:eastAsia="宋体" w:cs="宋体"/>
                <w:color w:val="000000"/>
                <w:kern w:val="0"/>
                <w:sz w:val="22"/>
                <w:szCs w:val="22"/>
              </w:rPr>
            </w:pPr>
          </w:p>
        </w:tc>
      </w:tr>
      <w:tr w14:paraId="64714B2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BFE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C7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单模双芯光纤跳线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43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36C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条</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D1E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·产品规格：LC-LC-3M*2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·产品检测标准：YD/T1272,YD/T1997</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·依据标准出厂前100%光学测试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·高质量陶瓷插芯，插入损耗低，耐久性好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·重复性，互换性，光学特性稳定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·光纤类型：单模：G.652.D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·光缆芯数：双芯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·护套材料：PVC·插针体端面结构：UPC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·插入损耗（含重复性）：≤0.3dB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·回波损耗：单模：≥50dB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·重复性≥1000次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56D0">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56ED">
            <w:pPr>
              <w:widowControl/>
              <w:snapToGrid w:val="0"/>
              <w:jc w:val="right"/>
              <w:textAlignment w:val="center"/>
              <w:rPr>
                <w:rFonts w:ascii="宋体" w:hAnsi="宋体" w:eastAsia="宋体" w:cs="宋体"/>
                <w:color w:val="000000"/>
                <w:kern w:val="0"/>
                <w:sz w:val="22"/>
                <w:szCs w:val="22"/>
              </w:rPr>
            </w:pPr>
          </w:p>
        </w:tc>
      </w:tr>
      <w:tr w14:paraId="6D3661B9">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F4A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A10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超五类非屏蔽网线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9B33">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52765</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533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686D">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1.标准：Q/YY8-2022, ANSI/TIA 568.2-D-2018 ,ISO/IEC 11801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2.通过标准最高传输频率100MHz测试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3.额定传输速率(NVP)：69%</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4.单根导体直流电阻：≤10.5Ω/100m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5.导体规格：4×2×0.48±0.02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6.绝缘：HDPE ,绝缘外径0.90±0.05mm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7.护套材料：PVC，护套外径：5.0±0.4mm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8.护套常规颜色：灰色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9.导体间介电强度，DC，1min：1Kv/1min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10.传播时延差≤45nF/100m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11.最小内弯曲半径：建议敷设弯曲半径&gt;8倍线缆外径，使用拉力：建议使用时长期拉力&lt;20N。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12.包装方式300米/内箱，4内箱/箱</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13.安装温度：不低于0℃，工作温度：-20℃～+60℃。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1E2">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D034">
            <w:pPr>
              <w:widowControl/>
              <w:snapToGrid w:val="0"/>
              <w:jc w:val="right"/>
              <w:textAlignment w:val="center"/>
              <w:rPr>
                <w:rFonts w:ascii="宋体" w:hAnsi="宋体" w:eastAsia="宋体" w:cs="宋体"/>
                <w:color w:val="000000"/>
                <w:kern w:val="0"/>
                <w:sz w:val="22"/>
                <w:szCs w:val="22"/>
              </w:rPr>
            </w:pPr>
          </w:p>
        </w:tc>
      </w:tr>
      <w:tr w14:paraId="487D3DDC">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B44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771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六类非屏蔽网线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2930">
            <w:pPr>
              <w:widowControl/>
              <w:snapToGrid w:val="0"/>
              <w:jc w:val="center"/>
              <w:textAlignment w:val="center"/>
              <w:rPr>
                <w:rFonts w:ascii="宋体" w:hAnsi="宋体" w:eastAsia="宋体" w:cs="宋体"/>
                <w:color w:val="000000"/>
                <w:sz w:val="22"/>
                <w:szCs w:val="22"/>
                <w:highlight w:val="yellow"/>
              </w:rPr>
            </w:pPr>
            <w:r>
              <w:rPr>
                <w:rFonts w:hint="eastAsia" w:ascii="宋体" w:hAnsi="宋体" w:eastAsia="宋体" w:cs="宋体"/>
                <w:color w:val="000000"/>
                <w:kern w:val="0"/>
                <w:sz w:val="22"/>
                <w:szCs w:val="22"/>
                <w:highlight w:val="none"/>
              </w:rPr>
              <w:t>40260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199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7043">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1.标准：Q/YY8-2022, ANSI/TIA 568.2-D-2018 ,ISO/IEC 11801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2.通过标准最高传输频率250MHz测试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3.额定传输速率(NVP)：69%</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4.单根导体直流电阻：≤9.0Ω/100m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5.导体规格：4×2×0.53±0.02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6.绝缘：HDPE ,绝缘外径1.0±0.05mm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7.护套材料：PVC，护套外径：6.0±0.4mm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8.护套常规颜色：灰色、蓝色、橙色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9.导体间介电强度，DC，1min：1Kv/1min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10.传播时延差≤45nF/100m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11.最小内弯曲半径：建议敷设弯曲半径&gt;8倍线缆外径，使用拉力：建议使用时长期拉力&lt;20N。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12.包装方式305米/内箱，3内箱/箱</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13.安装温度：不低于0℃，工作温度：-20℃～+60℃。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BEE4">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EB89">
            <w:pPr>
              <w:widowControl/>
              <w:snapToGrid w:val="0"/>
              <w:jc w:val="right"/>
              <w:textAlignment w:val="center"/>
              <w:rPr>
                <w:rFonts w:ascii="宋体" w:hAnsi="宋体" w:eastAsia="宋体" w:cs="宋体"/>
                <w:color w:val="000000"/>
                <w:kern w:val="0"/>
                <w:sz w:val="22"/>
                <w:szCs w:val="22"/>
              </w:rPr>
            </w:pPr>
          </w:p>
        </w:tc>
      </w:tr>
      <w:tr w14:paraId="6A7692D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B96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65A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非屏蔽水晶头</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2B9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none"/>
              </w:rPr>
              <w:t>25</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B84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盒</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B22">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·水晶头材质：聚碳酸酯（PC）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·水晶头簧片表面镀金厚度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·水晶头孔径：1.0mm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·支持线规：24AWG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·接口类型：RJ45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·接触电阻：≤20mΩ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·绝缘电阻：DC 500V 1分钟,≥1000mΩ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·耐压强度：1000V AC 1分钟 漏电流1mA未击穿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·插入力、拔出力：≤30N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·插拔次数：≥750次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·使用温度：-20℃~60℃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·连接标准：TIE/EIA-568B和568A线序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6874">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1ED1">
            <w:pPr>
              <w:widowControl/>
              <w:snapToGrid w:val="0"/>
              <w:jc w:val="right"/>
              <w:textAlignment w:val="center"/>
              <w:rPr>
                <w:rFonts w:ascii="宋体" w:hAnsi="宋体" w:eastAsia="宋体" w:cs="宋体"/>
                <w:color w:val="000000"/>
                <w:kern w:val="0"/>
                <w:sz w:val="22"/>
                <w:szCs w:val="22"/>
              </w:rPr>
            </w:pPr>
          </w:p>
        </w:tc>
      </w:tr>
      <w:tr w14:paraId="7441C9F6">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95E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FCB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KBG线管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C89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86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F43">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直径;≥20mm 壁厚≥1.0mm</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3D86">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C614">
            <w:pPr>
              <w:widowControl/>
              <w:snapToGrid w:val="0"/>
              <w:jc w:val="right"/>
              <w:textAlignment w:val="center"/>
              <w:rPr>
                <w:rFonts w:ascii="宋体" w:hAnsi="宋体" w:eastAsia="宋体" w:cs="宋体"/>
                <w:color w:val="000000"/>
                <w:kern w:val="0"/>
                <w:sz w:val="22"/>
                <w:szCs w:val="18"/>
              </w:rPr>
            </w:pPr>
          </w:p>
        </w:tc>
      </w:tr>
      <w:tr w14:paraId="6821EB3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F809">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31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49E9">
            <w:pPr>
              <w:widowControl/>
              <w:snapToGrid w:val="0"/>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墙面开槽</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6051">
            <w:pPr>
              <w:widowControl/>
              <w:snapToGrid w:val="0"/>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5200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3E1E">
            <w:pPr>
              <w:widowControl/>
              <w:snapToGrid w:val="0"/>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FF8">
            <w:pPr>
              <w:widowControl/>
              <w:snapToGrid w:val="0"/>
              <w:jc w:val="left"/>
              <w:textAlignment w:val="center"/>
              <w:rPr>
                <w:rFonts w:ascii="宋体" w:hAnsi="宋体" w:eastAsia="宋体" w:cs="宋体"/>
                <w:color w:val="000000"/>
                <w:kern w:val="0"/>
                <w:sz w:val="22"/>
                <w:szCs w:val="18"/>
                <w:highlight w:val="none"/>
              </w:rPr>
            </w:pPr>
            <w:r>
              <w:rPr>
                <w:rFonts w:hint="eastAsia" w:ascii="宋体" w:hAnsi="宋体" w:eastAsia="宋体" w:cs="宋体"/>
                <w:color w:val="000000"/>
                <w:kern w:val="0"/>
                <w:sz w:val="22"/>
                <w:szCs w:val="18"/>
                <w:highlight w:val="none"/>
              </w:rPr>
              <w:t>按现场需求定制，（含pvc管，pvc底盒）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A1BB">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E786">
            <w:pPr>
              <w:widowControl/>
              <w:snapToGrid w:val="0"/>
              <w:jc w:val="right"/>
              <w:textAlignment w:val="center"/>
              <w:rPr>
                <w:rFonts w:ascii="宋体" w:hAnsi="宋体" w:eastAsia="宋体" w:cs="宋体"/>
                <w:color w:val="000000"/>
                <w:kern w:val="0"/>
                <w:sz w:val="22"/>
                <w:szCs w:val="18"/>
              </w:rPr>
            </w:pPr>
          </w:p>
        </w:tc>
      </w:tr>
      <w:tr w14:paraId="5172E2C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633B">
            <w:pPr>
              <w:widowControl/>
              <w:snapToGrid w:val="0"/>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32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E795">
            <w:pPr>
              <w:widowControl/>
              <w:snapToGrid w:val="0"/>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86铁方盒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54E6">
            <w:pPr>
              <w:widowControl/>
              <w:snapToGrid w:val="0"/>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B12F">
            <w:pPr>
              <w:widowControl/>
              <w:snapToGrid w:val="0"/>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个</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12A">
            <w:pPr>
              <w:widowControl/>
              <w:snapToGrid w:val="0"/>
              <w:jc w:val="left"/>
              <w:textAlignment w:val="center"/>
              <w:rPr>
                <w:rFonts w:ascii="宋体" w:hAnsi="宋体" w:eastAsia="宋体" w:cs="宋体"/>
                <w:color w:val="000000"/>
                <w:kern w:val="0"/>
                <w:sz w:val="22"/>
                <w:szCs w:val="18"/>
                <w:highlight w:val="none"/>
              </w:rPr>
            </w:pPr>
            <w:r>
              <w:rPr>
                <w:rFonts w:hint="eastAsia" w:ascii="宋体" w:hAnsi="宋体" w:eastAsia="宋体" w:cs="宋体"/>
                <w:color w:val="000000"/>
                <w:kern w:val="0"/>
                <w:sz w:val="22"/>
                <w:szCs w:val="18"/>
                <w:highlight w:val="none"/>
              </w:rPr>
              <w:t>86mm*86mm铁方盒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65B2">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5688">
            <w:pPr>
              <w:widowControl/>
              <w:snapToGrid w:val="0"/>
              <w:jc w:val="right"/>
              <w:textAlignment w:val="center"/>
              <w:rPr>
                <w:rFonts w:ascii="宋体" w:hAnsi="宋体" w:eastAsia="宋体" w:cs="宋体"/>
                <w:color w:val="000000"/>
                <w:kern w:val="0"/>
                <w:sz w:val="22"/>
                <w:szCs w:val="18"/>
              </w:rPr>
            </w:pPr>
          </w:p>
        </w:tc>
      </w:tr>
      <w:tr w14:paraId="1512012E">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71C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340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PE管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1F1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A4DE">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F28D">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直径;≥50mm;材质；低密度聚乙烯(LDPE)。</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E302">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19C9">
            <w:pPr>
              <w:widowControl/>
              <w:snapToGrid w:val="0"/>
              <w:jc w:val="right"/>
              <w:textAlignment w:val="center"/>
              <w:rPr>
                <w:rFonts w:ascii="宋体" w:hAnsi="宋体" w:eastAsia="宋体" w:cs="宋体"/>
                <w:color w:val="000000"/>
                <w:kern w:val="0"/>
                <w:sz w:val="22"/>
                <w:szCs w:val="18"/>
              </w:rPr>
            </w:pPr>
          </w:p>
        </w:tc>
      </w:tr>
      <w:tr w14:paraId="414AAE0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074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9BE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PE管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7C9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76C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91D4">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直径;≥25mm;材质；低密度聚乙烯(LDPE)。</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A837">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F093">
            <w:pPr>
              <w:widowControl/>
              <w:snapToGrid w:val="0"/>
              <w:jc w:val="right"/>
              <w:textAlignment w:val="center"/>
              <w:rPr>
                <w:rFonts w:ascii="宋体" w:hAnsi="宋体" w:eastAsia="宋体" w:cs="宋体"/>
                <w:color w:val="000000"/>
                <w:kern w:val="0"/>
                <w:sz w:val="22"/>
                <w:szCs w:val="18"/>
              </w:rPr>
            </w:pPr>
          </w:p>
        </w:tc>
      </w:tr>
      <w:tr w14:paraId="341FD707">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420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904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PVC线管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5CF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80A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48C4">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电线管，高强度阻燃PVC，直径：≥20mm。</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A24D">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A222">
            <w:pPr>
              <w:widowControl/>
              <w:snapToGrid w:val="0"/>
              <w:jc w:val="right"/>
              <w:textAlignment w:val="center"/>
              <w:rPr>
                <w:rFonts w:ascii="宋体" w:hAnsi="宋体" w:eastAsia="宋体" w:cs="宋体"/>
                <w:color w:val="000000"/>
                <w:kern w:val="0"/>
                <w:sz w:val="22"/>
                <w:szCs w:val="18"/>
              </w:rPr>
            </w:pPr>
          </w:p>
        </w:tc>
      </w:tr>
      <w:tr w14:paraId="77E501D0">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1D1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313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弱电井</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C3C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483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9844">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成品地埋式弱电手井，</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2A9">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DA68">
            <w:pPr>
              <w:widowControl/>
              <w:snapToGrid w:val="0"/>
              <w:jc w:val="right"/>
              <w:textAlignment w:val="center"/>
              <w:rPr>
                <w:rFonts w:ascii="宋体" w:hAnsi="宋体" w:eastAsia="宋体" w:cs="宋体"/>
                <w:color w:val="000000"/>
                <w:kern w:val="0"/>
                <w:sz w:val="22"/>
                <w:szCs w:val="18"/>
              </w:rPr>
            </w:pPr>
          </w:p>
        </w:tc>
      </w:tr>
      <w:tr w14:paraId="505EBFB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9292">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3513">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室外开挖</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EBFA">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D37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1D11">
            <w:pPr>
              <w:widowControl/>
              <w:snapToGrid w:val="0"/>
              <w:jc w:val="left"/>
              <w:textAlignment w:val="center"/>
              <w:rPr>
                <w:rFonts w:ascii="宋体" w:hAnsi="宋体" w:eastAsia="宋体" w:cs="宋体"/>
                <w:color w:val="000000"/>
                <w:sz w:val="22"/>
                <w:szCs w:val="18"/>
              </w:rPr>
            </w:pPr>
            <w:r>
              <w:rPr>
                <w:rFonts w:hint="eastAsia" w:ascii="宋体" w:hAnsi="宋体" w:eastAsia="宋体" w:cs="宋体"/>
                <w:color w:val="000000"/>
                <w:kern w:val="0"/>
                <w:sz w:val="22"/>
                <w:szCs w:val="18"/>
              </w:rPr>
              <w:t>1、开挖、填补、布管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231E">
            <w:pPr>
              <w:widowControl/>
              <w:snapToGrid w:val="0"/>
              <w:jc w:val="right"/>
              <w:textAlignment w:val="center"/>
              <w:rPr>
                <w:rFonts w:ascii="宋体" w:hAnsi="宋体" w:eastAsia="宋体" w:cs="宋体"/>
                <w:color w:val="000000"/>
                <w:kern w:val="0"/>
                <w:sz w:val="22"/>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08B2">
            <w:pPr>
              <w:widowControl/>
              <w:snapToGrid w:val="0"/>
              <w:jc w:val="right"/>
              <w:textAlignment w:val="center"/>
              <w:rPr>
                <w:rFonts w:ascii="宋体" w:hAnsi="宋体" w:eastAsia="宋体" w:cs="宋体"/>
                <w:color w:val="000000"/>
                <w:kern w:val="0"/>
                <w:sz w:val="22"/>
                <w:szCs w:val="18"/>
              </w:rPr>
            </w:pPr>
          </w:p>
        </w:tc>
      </w:tr>
      <w:tr w14:paraId="36AFF62B">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46F6">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6F37">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防火桥架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B56C">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678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92E6">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金属防火槽式200*100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FB68">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D00D">
            <w:pPr>
              <w:widowControl/>
              <w:snapToGrid w:val="0"/>
              <w:jc w:val="right"/>
              <w:textAlignment w:val="center"/>
              <w:rPr>
                <w:rFonts w:ascii="宋体" w:hAnsi="宋体" w:eastAsia="宋体" w:cs="宋体"/>
                <w:color w:val="000000"/>
                <w:kern w:val="0"/>
                <w:sz w:val="22"/>
                <w:szCs w:val="22"/>
              </w:rPr>
            </w:pPr>
          </w:p>
        </w:tc>
      </w:tr>
      <w:tr w14:paraId="4FC04F81">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0EC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F8D">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金属软管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456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F94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D0DF">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φ20金属软管</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411A">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6E3B">
            <w:pPr>
              <w:widowControl/>
              <w:snapToGrid w:val="0"/>
              <w:jc w:val="right"/>
              <w:textAlignment w:val="center"/>
              <w:rPr>
                <w:rFonts w:ascii="宋体" w:hAnsi="宋体" w:eastAsia="宋体" w:cs="宋体"/>
                <w:color w:val="000000"/>
                <w:kern w:val="0"/>
                <w:sz w:val="22"/>
                <w:szCs w:val="22"/>
              </w:rPr>
            </w:pPr>
          </w:p>
        </w:tc>
      </w:tr>
      <w:tr w14:paraId="38EC1AF5">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883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97B1">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8BD5">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62DF">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8AFD">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安装耗材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7F0">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BC33">
            <w:pPr>
              <w:widowControl/>
              <w:snapToGrid w:val="0"/>
              <w:jc w:val="right"/>
              <w:textAlignment w:val="center"/>
              <w:rPr>
                <w:rFonts w:ascii="宋体" w:hAnsi="宋体" w:eastAsia="宋体" w:cs="宋体"/>
                <w:color w:val="000000"/>
                <w:kern w:val="0"/>
                <w:sz w:val="22"/>
                <w:szCs w:val="22"/>
              </w:rPr>
            </w:pPr>
          </w:p>
        </w:tc>
      </w:tr>
      <w:tr w14:paraId="45B6F5BD">
        <w:tblPrEx>
          <w:tblCellMar>
            <w:top w:w="32" w:type="dxa"/>
            <w:left w:w="64" w:type="dxa"/>
            <w:bottom w:w="32" w:type="dxa"/>
            <w:right w:w="64" w:type="dxa"/>
          </w:tblCellMar>
        </w:tblPrEx>
        <w:trP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F1BB">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5750">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系统集成安装服务费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16E9">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D918">
            <w:pPr>
              <w:widowControl/>
              <w:snapToGrid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4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B6FC">
            <w:pPr>
              <w:widowControl/>
              <w:snapToGrid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安装、调试、使用培训、维护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28F">
            <w:pPr>
              <w:widowControl/>
              <w:snapToGrid w:val="0"/>
              <w:jc w:val="right"/>
              <w:textAlignment w:val="center"/>
              <w:rPr>
                <w:rFonts w:ascii="宋体" w:hAnsi="宋体" w:eastAsia="宋体" w:cs="宋体"/>
                <w:color w:val="000000"/>
                <w:kern w:val="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4972">
            <w:pPr>
              <w:widowControl/>
              <w:snapToGrid w:val="0"/>
              <w:jc w:val="right"/>
              <w:textAlignment w:val="center"/>
              <w:rPr>
                <w:rFonts w:ascii="宋体" w:hAnsi="宋体" w:eastAsia="宋体" w:cs="宋体"/>
                <w:color w:val="000000"/>
                <w:kern w:val="0"/>
                <w:sz w:val="22"/>
                <w:szCs w:val="22"/>
              </w:rPr>
            </w:pPr>
          </w:p>
        </w:tc>
      </w:tr>
      <w:tr w14:paraId="760663EC">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9806">
            <w:pPr>
              <w:widowControl/>
              <w:snapToGrid w:val="0"/>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合计：</w:t>
            </w:r>
          </w:p>
        </w:tc>
      </w:tr>
    </w:tbl>
    <w:p w14:paraId="55012C4C">
      <w:pPr>
        <w:pStyle w:val="7"/>
        <w:widowControl/>
        <w:shd w:val="clear" w:color="auto" w:fill="FFFFFF"/>
        <w:spacing w:beforeAutospacing="0" w:afterAutospacing="0" w:line="440" w:lineRule="atLeast"/>
        <w:ind w:left="420" w:leftChars="200"/>
        <w:jc w:val="both"/>
        <w:rPr>
          <w:rFonts w:ascii="黑体" w:hAnsi="黑体" w:eastAsia="黑体" w:cs="黑体"/>
          <w:kern w:val="2"/>
          <w:sz w:val="32"/>
        </w:rPr>
      </w:pPr>
    </w:p>
    <w:p w14:paraId="565697E7">
      <w:pPr>
        <w:pStyle w:val="17"/>
        <w:ind w:firstLine="420"/>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1E8B">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76AD60C">
                <w:pPr>
                  <w:pStyle w:val="5"/>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A048"/>
    <w:multiLevelType w:val="singleLevel"/>
    <w:tmpl w:val="00A4A048"/>
    <w:lvl w:ilvl="0" w:tentative="0">
      <w:start w:val="1"/>
      <w:numFmt w:val="chineseCounting"/>
      <w:suff w:val="nothing"/>
      <w:lvlText w:val="%1、"/>
      <w:lvlJc w:val="left"/>
      <w:rPr>
        <w:rFonts w:hint="eastAsia"/>
      </w:rPr>
    </w:lvl>
  </w:abstractNum>
  <w:abstractNum w:abstractNumId="1">
    <w:nsid w:val="0A760F1C"/>
    <w:multiLevelType w:val="multilevel"/>
    <w:tmpl w:val="0A760F1C"/>
    <w:lvl w:ilvl="0" w:tentative="0">
      <w:start w:val="1"/>
      <w:numFmt w:val="decimal"/>
      <w:pStyle w:val="13"/>
      <w:suff w:val="space"/>
      <w:lvlText w:val="第%1章"/>
      <w:lvlJc w:val="center"/>
      <w:pPr>
        <w:ind w:left="-288" w:firstLine="288"/>
      </w:pPr>
      <w:rPr>
        <w:rFonts w:hint="eastAsia" w:ascii="黑体" w:hAnsi="黑体" w:eastAsia="黑体"/>
        <w:sz w:val="36"/>
        <w:szCs w:val="32"/>
      </w:rPr>
    </w:lvl>
    <w:lvl w:ilvl="1" w:tentative="0">
      <w:start w:val="1"/>
      <w:numFmt w:val="decimal"/>
      <w:pStyle w:val="16"/>
      <w:suff w:val="space"/>
      <w:lvlText w:val="%1.%2"/>
      <w:lvlJc w:val="left"/>
      <w:pPr>
        <w:ind w:left="0" w:firstLine="0"/>
      </w:pPr>
      <w:rPr>
        <w:rFonts w:hint="eastAsia" w:ascii="黑体" w:hAnsi="黑体" w:eastAsia="黑体"/>
        <w:sz w:val="30"/>
        <w:szCs w:val="28"/>
      </w:rPr>
    </w:lvl>
    <w:lvl w:ilvl="2" w:tentative="0">
      <w:start w:val="1"/>
      <w:numFmt w:val="decimal"/>
      <w:pStyle w:val="15"/>
      <w:suff w:val="space"/>
      <w:lvlText w:val="%1.%2.%3"/>
      <w:lvlJc w:val="left"/>
      <w:pPr>
        <w:ind w:left="0" w:firstLine="0"/>
      </w:pPr>
      <w:rPr>
        <w:rFonts w:hint="eastAsia" w:ascii="黑体" w:hAnsi="黑体" w:eastAsia="黑体"/>
        <w:sz w:val="24"/>
        <w:szCs w:val="24"/>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MxYzczOGExMDlkMDRiOTA5YjE2ODg4YjBlYTgzZGIifQ=="/>
  </w:docVars>
  <w:rsids>
    <w:rsidRoot w:val="318978D9"/>
    <w:rsid w:val="000E215C"/>
    <w:rsid w:val="004405D0"/>
    <w:rsid w:val="00485349"/>
    <w:rsid w:val="00491D7E"/>
    <w:rsid w:val="00494E0A"/>
    <w:rsid w:val="004E3A9C"/>
    <w:rsid w:val="00791AB1"/>
    <w:rsid w:val="0094572E"/>
    <w:rsid w:val="00CE1C4D"/>
    <w:rsid w:val="04812333"/>
    <w:rsid w:val="04DA078E"/>
    <w:rsid w:val="0862278F"/>
    <w:rsid w:val="0B933C37"/>
    <w:rsid w:val="0C4E4BF2"/>
    <w:rsid w:val="0D321F73"/>
    <w:rsid w:val="13507FB3"/>
    <w:rsid w:val="14850ABE"/>
    <w:rsid w:val="1C3A0FB0"/>
    <w:rsid w:val="21E309B4"/>
    <w:rsid w:val="233A2855"/>
    <w:rsid w:val="318978D9"/>
    <w:rsid w:val="32121533"/>
    <w:rsid w:val="3C9D2F44"/>
    <w:rsid w:val="4B9E16E2"/>
    <w:rsid w:val="52E274BC"/>
    <w:rsid w:val="613320B7"/>
    <w:rsid w:val="651C7506"/>
    <w:rsid w:val="67785DEB"/>
    <w:rsid w:val="6BB362CE"/>
    <w:rsid w:val="6DD74AC0"/>
    <w:rsid w:val="711C4915"/>
    <w:rsid w:val="76E732D0"/>
    <w:rsid w:val="77955421"/>
    <w:rsid w:val="78011EBF"/>
    <w:rsid w:val="796D2D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tabs>
        <w:tab w:val="left" w:pos="851"/>
      </w:tabs>
      <w:spacing w:before="400" w:after="400"/>
      <w:outlineLvl w:val="2"/>
    </w:pPr>
    <w:rPr>
      <w:rFonts w:ascii="Arial" w:hAnsi="Arial" w:eastAsia="楷体_GB2312"/>
      <w:b/>
      <w:bCs/>
      <w:color w:val="000080"/>
      <w:sz w:val="32"/>
      <w:szCs w:val="32"/>
    </w:rPr>
  </w:style>
  <w:style w:type="paragraph" w:styleId="3">
    <w:name w:val="heading 5"/>
    <w:basedOn w:val="1"/>
    <w:next w:val="1"/>
    <w:link w:val="18"/>
    <w:autoRedefine/>
    <w:unhideWhenUsed/>
    <w:qFormat/>
    <w:uiPriority w:val="0"/>
    <w:pPr>
      <w:keepNext/>
      <w:keepLines/>
      <w:spacing w:before="280" w:after="290" w:line="376" w:lineRule="auto"/>
      <w:outlineLvl w:val="4"/>
    </w:pPr>
    <w:rPr>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0"/>
    <w:pPr>
      <w:ind w:right="204" w:rightChars="85" w:firstLine="555"/>
    </w:pPr>
    <w:rPr>
      <w:sz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pacing w:beforeAutospacing="1" w:afterAutospacing="1"/>
      <w:jc w:val="left"/>
    </w:pPr>
    <w:rPr>
      <w:rFonts w:cs="Times New Roman"/>
      <w:kern w:val="0"/>
      <w:sz w:val="24"/>
    </w:rPr>
  </w:style>
  <w:style w:type="paragraph" w:styleId="8">
    <w:name w:val="Body Text First Indent 2"/>
    <w:basedOn w:val="4"/>
    <w:autoRedefine/>
    <w:unhideWhenUsed/>
    <w:qFormat/>
    <w:uiPriority w:val="99"/>
    <w:pPr>
      <w:ind w:firstLine="420" w:firstLineChars="200"/>
    </w:pPr>
  </w:style>
  <w:style w:type="character" w:styleId="11">
    <w:name w:val="Strong"/>
    <w:basedOn w:val="10"/>
    <w:qFormat/>
    <w:uiPriority w:val="22"/>
    <w:rPr>
      <w:b/>
      <w:bCs/>
    </w:rPr>
  </w:style>
  <w:style w:type="paragraph" w:customStyle="1" w:styleId="12">
    <w:name w:val="常规"/>
    <w:basedOn w:val="1"/>
    <w:autoRedefine/>
    <w:qFormat/>
    <w:uiPriority w:val="0"/>
    <w:pPr>
      <w:spacing w:beforeLines="100" w:afterLines="100"/>
      <w:ind w:left="1134"/>
    </w:pPr>
    <w:rPr>
      <w:szCs w:val="21"/>
    </w:rPr>
  </w:style>
  <w:style w:type="paragraph" w:customStyle="1" w:styleId="13">
    <w:name w:val="1级标题"/>
    <w:basedOn w:val="14"/>
    <w:autoRedefine/>
    <w:qFormat/>
    <w:uiPriority w:val="0"/>
    <w:pPr>
      <w:keepLines/>
      <w:numPr>
        <w:ilvl w:val="0"/>
        <w:numId w:val="1"/>
      </w:numPr>
      <w:spacing w:before="240" w:after="240"/>
      <w:ind w:left="-289" w:leftChars="400" w:firstLine="0" w:firstLineChars="0"/>
      <w:contextualSpacing/>
      <w:jc w:val="center"/>
      <w:outlineLvl w:val="0"/>
    </w:pPr>
    <w:rPr>
      <w:rFonts w:ascii="黑体" w:hAnsi="黑体" w:eastAsia="黑体"/>
      <w:kern w:val="0"/>
      <w:sz w:val="36"/>
      <w:szCs w:val="36"/>
      <w:lang w:eastAsia="en-US" w:bidi="en-US"/>
    </w:rPr>
  </w:style>
  <w:style w:type="paragraph" w:styleId="14">
    <w:name w:val="List Paragraph"/>
    <w:basedOn w:val="1"/>
    <w:autoRedefine/>
    <w:qFormat/>
    <w:uiPriority w:val="0"/>
    <w:pPr>
      <w:ind w:firstLine="420" w:firstLineChars="200"/>
    </w:pPr>
  </w:style>
  <w:style w:type="paragraph" w:customStyle="1" w:styleId="15">
    <w:name w:val="3级标题"/>
    <w:basedOn w:val="14"/>
    <w:autoRedefine/>
    <w:qFormat/>
    <w:uiPriority w:val="0"/>
    <w:pPr>
      <w:keepLines/>
      <w:numPr>
        <w:ilvl w:val="2"/>
        <w:numId w:val="1"/>
      </w:numPr>
      <w:spacing w:before="120" w:after="120"/>
      <w:ind w:firstLineChars="0"/>
      <w:contextualSpacing/>
      <w:jc w:val="left"/>
      <w:outlineLvl w:val="2"/>
    </w:pPr>
    <w:rPr>
      <w:rFonts w:ascii="黑体" w:hAnsi="黑体" w:eastAsia="黑体"/>
      <w:kern w:val="0"/>
      <w:sz w:val="28"/>
      <w:szCs w:val="36"/>
      <w:lang w:eastAsia="en-US" w:bidi="en-US"/>
    </w:rPr>
  </w:style>
  <w:style w:type="paragraph" w:customStyle="1" w:styleId="16">
    <w:name w:val="2级标题"/>
    <w:basedOn w:val="14"/>
    <w:autoRedefine/>
    <w:qFormat/>
    <w:uiPriority w:val="0"/>
    <w:pPr>
      <w:keepLines/>
      <w:numPr>
        <w:ilvl w:val="1"/>
        <w:numId w:val="1"/>
      </w:numPr>
      <w:spacing w:before="240" w:after="120"/>
      <w:ind w:firstLineChars="0"/>
      <w:contextualSpacing/>
      <w:jc w:val="left"/>
      <w:outlineLvl w:val="1"/>
    </w:pPr>
    <w:rPr>
      <w:rFonts w:ascii="黑体" w:hAnsi="黑体" w:eastAsia="黑体"/>
      <w:kern w:val="0"/>
      <w:sz w:val="32"/>
      <w:szCs w:val="36"/>
      <w:lang w:eastAsia="en-US" w:bidi="en-US"/>
    </w:rPr>
  </w:style>
  <w:style w:type="paragraph" w:customStyle="1" w:styleId="17">
    <w:name w:val="*正文"/>
    <w:basedOn w:val="1"/>
    <w:autoRedefine/>
    <w:qFormat/>
    <w:uiPriority w:val="0"/>
    <w:pPr>
      <w:spacing w:line="360" w:lineRule="auto"/>
      <w:ind w:firstLine="200" w:firstLineChars="200"/>
    </w:pPr>
    <w:rPr>
      <w:rFonts w:ascii="宋体" w:hAnsi="宋体" w:eastAsia="宋体"/>
    </w:rPr>
  </w:style>
  <w:style w:type="character" w:customStyle="1" w:styleId="18">
    <w:name w:val="标题 5 Char"/>
    <w:link w:val="3"/>
    <w:autoRedefine/>
    <w:qFormat/>
    <w:uiPriority w:val="9"/>
    <w:rPr>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21635</Words>
  <Characters>24980</Characters>
  <Lines>82</Lines>
  <Paragraphs>72</Paragraphs>
  <TotalTime>8</TotalTime>
  <ScaleCrop>false</ScaleCrop>
  <LinksUpToDate>false</LinksUpToDate>
  <CharactersWithSpaces>27026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2025-11-24T13:34:00Z</dcterms:created>
  <dc:creator>赖先生</dc:creator>
  <cp:lastModifiedBy>赖先生</cp:lastModifiedBy>
  <dcterms:modified xsi:type="dcterms:W3CDTF">2025-11-25T03:17:31Z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97EF32953FA84F6FB3A0560047B7AF6D_13</vt:lpwstr>
  </property>
  <property fmtid="{D5CDD505-2E9C-101B-9397-08002B2CF9AE}" pid="4" name="KSOTemplateDocerSaveRecord">
    <vt:lpwstr>eyJoZGlkIjoiYjJmOTdiZDZjZDRiMDJhNjdjNjIzNmUzZThlYWEyYTMiLCJ1c2VySWQiOiI0MjIzNzkzMjUifQ==</vt:lpwstr>
  </property>
</Properties>
</file>