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3123"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龙南中专迁建项目办学设施设备采购项目（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品目三：弱电化智能设备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市场调研(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询价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报价承诺函</w:t>
      </w:r>
    </w:p>
    <w:p w14:paraId="2ECA608C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致: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龙南市教育体育局</w:t>
      </w:r>
    </w:p>
    <w:p w14:paraId="1D14B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为维护政府采购市场秩序，本报价人自愿参加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龙南中专迁建项目办学设施设备采购项目（品目三）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的预算价询价项目报价活动，并作出如下承诺:</w:t>
      </w:r>
    </w:p>
    <w:p w14:paraId="0C400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一、严格遵循诚实信用的原则，自愿参与本次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龙南中专迁建项目办学设施设备采购项目（品目三）</w:t>
      </w:r>
      <w:r>
        <w:rPr>
          <w:rFonts w:hint="eastAsia" w:ascii="仿宋_GB2312" w:hAnsi="仿宋_GB2312" w:eastAsia="仿宋_GB2312" w:cs="仿宋_GB2312"/>
          <w:sz w:val="30"/>
          <w:szCs w:val="30"/>
        </w:rPr>
        <w:t>的预算价询价项目报价活动。</w:t>
      </w:r>
    </w:p>
    <w:p w14:paraId="69E7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二、本报价文件中所提供的全部材料报价及品牌真实有效和合法。</w:t>
      </w:r>
    </w:p>
    <w:p w14:paraId="45FC7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三、不与其它报价单位串通报价，损害国家利益、社会公共利益或者其他人的合法利益。</w:t>
      </w:r>
    </w:p>
    <w:p w14:paraId="763A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四、本项目报价有效期: 在最终确定预算价前有效。</w:t>
      </w:r>
    </w:p>
    <w:p w14:paraId="4EA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五、报价的一切文件在报价结束后同意不予退回。</w:t>
      </w:r>
    </w:p>
    <w:p w14:paraId="41F5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六、不以伪造报价人资质材料或以其他方式弄虚作假，骗取报价资格。</w:t>
      </w:r>
    </w:p>
    <w:p w14:paraId="7B40D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七、填报单价不低于成本价，不进行虚假、恶意投诉或以其它方式扰乱政府采购市场秩序。</w:t>
      </w:r>
    </w:p>
    <w:p w14:paraId="3F8A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八、积极配合各级财政部门调查处理投诉事项，如实反映情况，提供真实材料。</w:t>
      </w:r>
    </w:p>
    <w:p w14:paraId="6C13A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本报价人若违反上述承诺，愿承担法律责任，并自愿接受当地各级财政部门及其他监督部门依法作出的处罚。</w:t>
      </w:r>
    </w:p>
    <w:p w14:paraId="1FDE844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报价人:(盖章)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法定代表人:(签字 )</w:t>
      </w:r>
    </w:p>
    <w:p w14:paraId="1329F429"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33627"/>
    <w:rsid w:val="0EF60EB4"/>
    <w:rsid w:val="0F31194D"/>
    <w:rsid w:val="11C3156F"/>
    <w:rsid w:val="255478A2"/>
    <w:rsid w:val="28DA4126"/>
    <w:rsid w:val="290F6135"/>
    <w:rsid w:val="47F128C7"/>
    <w:rsid w:val="4A640B66"/>
    <w:rsid w:val="4BA22BA5"/>
    <w:rsid w:val="4E98110F"/>
    <w:rsid w:val="5A905072"/>
    <w:rsid w:val="602B339C"/>
    <w:rsid w:val="69D72B22"/>
    <w:rsid w:val="73131A58"/>
    <w:rsid w:val="790B7F06"/>
    <w:rsid w:val="7F3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458</Characters>
  <Lines>0</Lines>
  <Paragraphs>0</Paragraphs>
  <TotalTime>0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2023-10-07T06:43:00Z</dcterms:created>
  <dc:creator>Administrator</dc:creator>
  <cp:lastModifiedBy>赖先生</cp:lastModifiedBy>
  <dcterms:modified xsi:type="dcterms:W3CDTF">2025-11-25T03:20:55Z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eyJoZGlkIjoiYjJmOTdiZDZjZDRiMDJhNjdjNjIzNmUzZThlYWEyYTMiLCJ1c2VySWQiOiI0MjIzNzkzMjUifQ==</vt:lpwstr>
  </property>
  <property fmtid="{D5CDD505-2E9C-101B-9397-08002B2CF9AE}" pid="4" name="ICV">
    <vt:lpwstr>D73C470559984D8492C095951D3B6691_13</vt:lpwstr>
  </property>
</Properties>
</file>