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CAB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宋体" w:hAnsi="宋体" w:eastAsia="仿宋_GB2312" w:cs="黑体"/>
          <w:bCs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黑体"/>
          <w:bCs/>
          <w:color w:val="000000"/>
          <w:kern w:val="21"/>
          <w:sz w:val="32"/>
          <w:szCs w:val="32"/>
          <w:lang w:val="en-US" w:eastAsia="zh-CN" w:bidi="ar-SA"/>
        </w:rPr>
        <w:t>附件</w:t>
      </w:r>
      <w:r>
        <w:rPr>
          <w:rFonts w:hint="eastAsia" w:ascii="宋体" w:hAnsi="宋体" w:eastAsia="宋体" w:cs="宋体"/>
          <w:bCs/>
          <w:color w:val="000000"/>
          <w:kern w:val="21"/>
          <w:sz w:val="32"/>
          <w:szCs w:val="32"/>
          <w:lang w:val="en-US" w:eastAsia="zh-CN" w:bidi="ar-SA"/>
        </w:rPr>
        <w:t>2</w:t>
      </w:r>
    </w:p>
    <w:p w14:paraId="6F8AC2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方正小标宋简体" w:cs="方正小标宋简体"/>
          <w:b/>
          <w:bCs/>
          <w:color w:val="000000"/>
          <w:spacing w:val="0"/>
          <w:kern w:val="21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方正小标宋简体" w:cs="方正小标宋简体"/>
          <w:bCs/>
          <w:color w:val="000000"/>
          <w:kern w:val="21"/>
          <w:sz w:val="44"/>
          <w:szCs w:val="44"/>
          <w:lang w:val="en-US" w:eastAsia="zh-CN" w:bidi="ar-SA"/>
        </w:rPr>
        <w:t>龙南市城区义务教育“阳光入学一件事”招录办法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136"/>
        <w:gridCol w:w="6368"/>
      </w:tblGrid>
      <w:tr w14:paraId="5A36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35" w:type="dxa"/>
            <w:vAlign w:val="center"/>
          </w:tcPr>
          <w:p w14:paraId="12D764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</w:t>
            </w:r>
          </w:p>
        </w:tc>
        <w:tc>
          <w:tcPr>
            <w:tcW w:w="6136" w:type="dxa"/>
            <w:vAlign w:val="center"/>
          </w:tcPr>
          <w:p w14:paraId="2B1AAC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基本条件</w:t>
            </w:r>
          </w:p>
        </w:tc>
        <w:tc>
          <w:tcPr>
            <w:tcW w:w="6368" w:type="dxa"/>
            <w:vAlign w:val="center"/>
          </w:tcPr>
          <w:p w14:paraId="174A01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招录办法</w:t>
            </w:r>
          </w:p>
        </w:tc>
      </w:tr>
      <w:tr w14:paraId="146D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35" w:type="dxa"/>
            <w:vMerge w:val="restart"/>
            <w:vAlign w:val="center"/>
          </w:tcPr>
          <w:p w14:paraId="3C1EA4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城区公办</w:t>
            </w:r>
          </w:p>
          <w:p w14:paraId="608910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小学</w:t>
            </w:r>
          </w:p>
        </w:tc>
        <w:tc>
          <w:tcPr>
            <w:tcW w:w="6136" w:type="dxa"/>
            <w:vAlign w:val="center"/>
          </w:tcPr>
          <w:p w14:paraId="2126B9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第一批次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：</w:t>
            </w:r>
          </w:p>
          <w:p w14:paraId="308FCA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.住宅房产在学区内；</w:t>
            </w:r>
          </w:p>
          <w:p w14:paraId="6AD2E5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.现役军人、烈士等享受政府政策优惠优待子女。</w:t>
            </w:r>
          </w:p>
        </w:tc>
        <w:tc>
          <w:tcPr>
            <w:tcW w:w="6368" w:type="dxa"/>
            <w:vAlign w:val="center"/>
          </w:tcPr>
          <w:p w14:paraId="1BB414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.报名数小于招生计划数，全部招录；</w:t>
            </w:r>
          </w:p>
          <w:p w14:paraId="5C9544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.报名数大于招生计划数，采取“公开摇号”的方式招录；</w:t>
            </w:r>
          </w:p>
          <w:p w14:paraId="299275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.未招录的学生到居住地周边有学位的学校就读。</w:t>
            </w:r>
          </w:p>
        </w:tc>
      </w:tr>
      <w:tr w14:paraId="24E9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435" w:type="dxa"/>
            <w:vMerge w:val="continue"/>
            <w:vAlign w:val="center"/>
          </w:tcPr>
          <w:p w14:paraId="02A95F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36" w:type="dxa"/>
            <w:vAlign w:val="center"/>
          </w:tcPr>
          <w:p w14:paraId="5C9FB27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第二批次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：</w:t>
            </w:r>
          </w:p>
          <w:p w14:paraId="63EF77E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“赣州才服通”认定人才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子女；</w:t>
            </w:r>
          </w:p>
          <w:p w14:paraId="13BAC1E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符合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长幼随学”的适龄儿童.</w:t>
            </w:r>
          </w:p>
        </w:tc>
        <w:tc>
          <w:tcPr>
            <w:tcW w:w="6368" w:type="dxa"/>
            <w:vAlign w:val="center"/>
          </w:tcPr>
          <w:p w14:paraId="63B94F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在第一批次招录之后还有名额的情况下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：</w:t>
            </w:r>
          </w:p>
          <w:p w14:paraId="09E7C1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.符合第二批次报名数小于第一批次结余名额数，全部招录；</w:t>
            </w:r>
          </w:p>
          <w:p w14:paraId="15B9EC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.符合第二批次报名数大于第一批次结余名额数，采取“公开摇号”的方式招录；</w:t>
            </w:r>
          </w:p>
          <w:p w14:paraId="197502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.未招录的学生到居住地周边有学位的学校就读。</w:t>
            </w:r>
          </w:p>
        </w:tc>
      </w:tr>
      <w:tr w14:paraId="4C24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435" w:type="dxa"/>
            <w:vAlign w:val="center"/>
          </w:tcPr>
          <w:p w14:paraId="54C04A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城区公办</w:t>
            </w:r>
          </w:p>
          <w:p w14:paraId="41B042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小学</w:t>
            </w:r>
          </w:p>
        </w:tc>
        <w:tc>
          <w:tcPr>
            <w:tcW w:w="6136" w:type="dxa"/>
            <w:vAlign w:val="center"/>
          </w:tcPr>
          <w:p w14:paraId="568FB4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第三批次：</w:t>
            </w:r>
          </w:p>
          <w:p w14:paraId="4D86AE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.学区内务工随迁人员、租赁户或商铺经营者的适龄子女。</w:t>
            </w:r>
          </w:p>
          <w:p w14:paraId="4FA120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因龙南市级以上层面政策调整需安置的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适龄子女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6368" w:type="dxa"/>
            <w:vAlign w:val="center"/>
          </w:tcPr>
          <w:p w14:paraId="250B77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在第二批次招录之后还有名额的情况下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：</w:t>
            </w:r>
          </w:p>
          <w:p w14:paraId="58DEDB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.符合第三批次报名数小于第二批次结余名额数，全部招录；</w:t>
            </w:r>
          </w:p>
          <w:p w14:paraId="3E512E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.符合第三批次报名数大于第二批次结余名额数，采取“公开摇号”的方式招录；</w:t>
            </w:r>
          </w:p>
          <w:p w14:paraId="5D9916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.未招录的学生到居住地周边有学位的学校就读。</w:t>
            </w:r>
          </w:p>
        </w:tc>
      </w:tr>
      <w:tr w14:paraId="381C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5" w:type="dxa"/>
            <w:vAlign w:val="center"/>
          </w:tcPr>
          <w:p w14:paraId="1CC165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</w:t>
            </w:r>
          </w:p>
        </w:tc>
        <w:tc>
          <w:tcPr>
            <w:tcW w:w="6136" w:type="dxa"/>
            <w:vAlign w:val="center"/>
          </w:tcPr>
          <w:p w14:paraId="028AA7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基本条件</w:t>
            </w:r>
          </w:p>
        </w:tc>
        <w:tc>
          <w:tcPr>
            <w:tcW w:w="6368" w:type="dxa"/>
            <w:vAlign w:val="center"/>
          </w:tcPr>
          <w:p w14:paraId="54822C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招录办法</w:t>
            </w:r>
          </w:p>
        </w:tc>
      </w:tr>
      <w:tr w14:paraId="0A1E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5" w:type="dxa"/>
            <w:vAlign w:val="center"/>
          </w:tcPr>
          <w:p w14:paraId="103392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实验中学</w:t>
            </w:r>
          </w:p>
          <w:p w14:paraId="07CF7F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小学部</w:t>
            </w:r>
          </w:p>
        </w:tc>
        <w:tc>
          <w:tcPr>
            <w:tcW w:w="6136" w:type="dxa"/>
            <w:vAlign w:val="center"/>
          </w:tcPr>
          <w:p w14:paraId="67A751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龙南市内适龄儿童。</w:t>
            </w:r>
          </w:p>
        </w:tc>
        <w:tc>
          <w:tcPr>
            <w:tcW w:w="6368" w:type="dxa"/>
            <w:vAlign w:val="center"/>
          </w:tcPr>
          <w:p w14:paraId="3D2AC8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.报名数小于招生计划数，全部招录；</w:t>
            </w:r>
          </w:p>
          <w:p w14:paraId="393882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.报名数大于招生计划数，采取“公开摇号”的方式招录；</w:t>
            </w:r>
          </w:p>
          <w:p w14:paraId="1E3979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.未招录的学生向学区内学校申报。</w:t>
            </w:r>
          </w:p>
        </w:tc>
      </w:tr>
      <w:tr w14:paraId="100B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435" w:type="dxa"/>
            <w:vAlign w:val="center"/>
          </w:tcPr>
          <w:p w14:paraId="094CBB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实验中学</w:t>
            </w:r>
          </w:p>
          <w:p w14:paraId="3F3947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初中部</w:t>
            </w:r>
          </w:p>
        </w:tc>
        <w:tc>
          <w:tcPr>
            <w:tcW w:w="6136" w:type="dxa"/>
            <w:vAlign w:val="center"/>
          </w:tcPr>
          <w:p w14:paraId="3F4FC1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龙南市内所有学校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六年级毕业生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6368" w:type="dxa"/>
            <w:vAlign w:val="center"/>
          </w:tcPr>
          <w:p w14:paraId="4071F2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.报名数小于招生计划数，全部招录；</w:t>
            </w:r>
          </w:p>
          <w:p w14:paraId="5CCAD4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.报名数大于招生计划数，采取“公开摇号”的方式招录；</w:t>
            </w:r>
          </w:p>
          <w:p w14:paraId="2097DE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.未招录的学生向学区内学校申报。</w:t>
            </w:r>
          </w:p>
        </w:tc>
      </w:tr>
      <w:tr w14:paraId="3FFC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35" w:type="dxa"/>
            <w:vAlign w:val="center"/>
          </w:tcPr>
          <w:p w14:paraId="2CF819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龙南中学</w:t>
            </w:r>
          </w:p>
          <w:p w14:paraId="1C545C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初中部</w:t>
            </w:r>
          </w:p>
        </w:tc>
        <w:tc>
          <w:tcPr>
            <w:tcW w:w="6136" w:type="dxa"/>
            <w:vAlign w:val="center"/>
          </w:tcPr>
          <w:p w14:paraId="340F07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龙师附小（含红旗、桃江、龙翔校区）、新都学校、镇一小、镇二小、镇三小六年级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龙南户籍毕业生。</w:t>
            </w:r>
          </w:p>
        </w:tc>
        <w:tc>
          <w:tcPr>
            <w:tcW w:w="6368" w:type="dxa"/>
            <w:vMerge w:val="restart"/>
            <w:vAlign w:val="center"/>
          </w:tcPr>
          <w:p w14:paraId="66A129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.报名数小于招生计划数，全部招录；</w:t>
            </w:r>
          </w:p>
          <w:p w14:paraId="7810D8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.报名数大于招生计划数，采取“公开摇号”的方式招录；</w:t>
            </w:r>
          </w:p>
          <w:p w14:paraId="7414BF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.未招录的学生列入学生填报的第二申报学校，按程序进行招录。</w:t>
            </w:r>
          </w:p>
        </w:tc>
      </w:tr>
      <w:tr w14:paraId="4583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35" w:type="dxa"/>
            <w:vAlign w:val="center"/>
          </w:tcPr>
          <w:p w14:paraId="42EBB4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阳明中学</w:t>
            </w:r>
          </w:p>
          <w:p w14:paraId="417300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初中部</w:t>
            </w:r>
          </w:p>
        </w:tc>
        <w:tc>
          <w:tcPr>
            <w:tcW w:w="6136" w:type="dxa"/>
            <w:vAlign w:val="center"/>
          </w:tcPr>
          <w:p w14:paraId="1B61CD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实验小学、实验中学小学部、龙翔学校、龙洲小学、龙师附小龙陂分校、阳明小学、龙南镇中心小学六年级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龙南户籍毕业生。</w:t>
            </w:r>
          </w:p>
        </w:tc>
        <w:tc>
          <w:tcPr>
            <w:tcW w:w="6368" w:type="dxa"/>
            <w:vMerge w:val="continue"/>
            <w:vAlign w:val="center"/>
          </w:tcPr>
          <w:p w14:paraId="22FA1B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6A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35" w:type="dxa"/>
            <w:vAlign w:val="center"/>
          </w:tcPr>
          <w:p w14:paraId="3BF807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  <w:p w14:paraId="4C1C0E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6136" w:type="dxa"/>
            <w:vAlign w:val="center"/>
          </w:tcPr>
          <w:p w14:paraId="1BD5B8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龙南二中、龙南三中、龙南四中：参照城区公办小学招生招录办法（含非龙南籍在龙南城区就读的小学六年级毕业生）</w:t>
            </w:r>
          </w:p>
        </w:tc>
        <w:tc>
          <w:tcPr>
            <w:tcW w:w="6368" w:type="dxa"/>
            <w:vAlign w:val="center"/>
          </w:tcPr>
          <w:p w14:paraId="09B2BB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龙南二中、龙南三中、龙南四中：参照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城区公办小学招生招录办法。城区学校学位不足时，统筹分流到龙南五中（里仁初中）、龙南六中（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思源实验学校)、龙南七中(渡江初中)等城郊学校。</w:t>
            </w:r>
          </w:p>
        </w:tc>
      </w:tr>
      <w:tr w14:paraId="2F6B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3939" w:type="dxa"/>
            <w:gridSpan w:val="3"/>
            <w:vAlign w:val="center"/>
          </w:tcPr>
          <w:p w14:paraId="7D0CC6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注：</w:t>
            </w:r>
          </w:p>
          <w:p w14:paraId="18E275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.由于龙南中学、阳明中学、实验中学（民办）招生计划数额有限，凡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申报龙南中学、阳明中学和民办实验中学的六年级毕业生，按就近原则到属地或学区学校申报其他初中。</w:t>
            </w:r>
          </w:p>
          <w:p w14:paraId="17CD47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.龙南中学、阳明中学、实验中学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、龙师附小龙翔校区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摇号由市教体局在其他学校招录之前组织实施。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其他义务教育学校招录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和转学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工作，如报名数大于招生计划数，摇号工作由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市教体局统一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组织实施。</w:t>
            </w:r>
          </w:p>
          <w:p w14:paraId="77F8E8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乡镇属地初中无条件接收属地小学毕业学生。</w:t>
            </w:r>
          </w:p>
          <w:p w14:paraId="12EBD6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凡未按要求</w:t>
            </w:r>
            <w:r>
              <w:rPr>
                <w:rFonts w:hint="eastAsia" w:ascii="宋体" w:hAnsi="宋体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在规定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时间节点报名、招录的学生，由市教体局根据学位空余情况安排至周边学校就读。</w:t>
            </w:r>
          </w:p>
          <w:p w14:paraId="74EDF9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凡需转学的学生，在春、秋季开学前两周，学校在微信公众号对外公示每年级空余学位数据后，家长通过报名平台提出转学申报，由各校根据学位空余情况，参照新生入学办法进行招录，招录后统一报市教体局教育股备案，一周内按程序办理转学手续，城区学校学期中途一律不予办理转学。</w:t>
            </w:r>
          </w:p>
        </w:tc>
      </w:tr>
    </w:tbl>
    <w:p w14:paraId="44C522E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宋体" w:hAnsi="宋体" w:eastAsia="仿宋_GB2312"/>
        </w:rPr>
      </w:pPr>
    </w:p>
    <w:p w14:paraId="037E54C0"/>
    <w:p w14:paraId="7E326C64"/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07DFCE-F3BE-4A29-A75C-EFAB0C02C6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A8FA9F5-5753-420E-A32B-138F634FA0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A9D0369-5101-4114-9221-E84BE9C548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DE8B868-567B-40BE-83EF-541CA9C5C7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5E9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E928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2E928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8046F"/>
    <w:rsid w:val="2488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仿宋"/>
      <w:sz w:val="32"/>
      <w:szCs w:val="32"/>
    </w:rPr>
  </w:style>
  <w:style w:type="paragraph" w:styleId="3">
    <w:name w:val="Body Text Indent"/>
    <w:basedOn w:val="1"/>
    <w:next w:val="2"/>
    <w:qFormat/>
    <w:uiPriority w:val="0"/>
    <w:pPr>
      <w:spacing w:line="540" w:lineRule="exact"/>
      <w:ind w:firstLine="640" w:firstLineChars="200"/>
    </w:pPr>
    <w:rPr>
      <w:rFonts w:ascii="仿宋_GB2312" w:hAnsi="Times New Roman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2025-08-04T03:41:00Z</dcterms:created>
  <dc:creator>何伟</dc:creator>
  <cp:lastModifiedBy>何伟</cp:lastModifiedBy>
  <dcterms:modified xsi:type="dcterms:W3CDTF">2025-08-04T03:42:30Z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45223093E76E4B65AE57DF0DD12B6358_11</vt:lpwstr>
  </property>
  <property fmtid="{D5CDD505-2E9C-101B-9397-08002B2CF9AE}" pid="4" name="KSOTemplateDocerSaveRecord">
    <vt:lpwstr>eyJoZGlkIjoiOGI5ZmFkMjdiOGJlN2U5YTJhZmRiNDNjMjU1YTJiYmMiLCJ1c2VySWQiOiIyMDAwNzI5MjYifQ==</vt:lpwstr>
  </property>
</Properties>
</file>