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方正小标宋简体" w:hAnsi="方正小标宋简体" w:eastAsia="方正小标宋简体" w:cs="方正小标宋简体"/>
          <w:b w:val="0"/>
          <w:bCs w:val="0"/>
          <w:kern w:val="2"/>
          <w:sz w:val="44"/>
          <w:szCs w:val="44"/>
          <w:lang w:val="en-US" w:eastAsia="zh-CN" w:bidi="ar-SA"/>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方正小标宋简体" w:hAnsi="方正小标宋简体" w:eastAsia="方正小标宋简体" w:cs="方正小标宋简体"/>
          <w:b w:val="0"/>
          <w:bCs w:val="0"/>
          <w:kern w:val="2"/>
          <w:sz w:val="44"/>
          <w:szCs w:val="44"/>
          <w:lang w:val="en-US" w:eastAsia="zh-CN" w:bidi="ar-SA"/>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方正小标宋简体" w:hAnsi="方正小标宋简体" w:eastAsia="方正小标宋简体" w:cs="方正小标宋简体"/>
          <w:b w:val="0"/>
          <w:bCs w:val="0"/>
          <w:kern w:val="2"/>
          <w:sz w:val="44"/>
          <w:szCs w:val="44"/>
          <w:lang w:val="en-US" w:eastAsia="zh-CN" w:bidi="ar-SA"/>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方正小标宋简体" w:hAnsi="方正小标宋简体" w:eastAsia="方正小标宋简体" w:cs="方正小标宋简体"/>
          <w:b w:val="0"/>
          <w:bCs w:val="0"/>
          <w:kern w:val="2"/>
          <w:sz w:val="44"/>
          <w:szCs w:val="44"/>
          <w:lang w:val="en-US" w:eastAsia="zh-CN" w:bidi="ar-SA"/>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方正小标宋简体" w:hAnsi="方正小标宋简体" w:eastAsia="方正小标宋简体" w:cs="方正小标宋简体"/>
          <w:b w:val="0"/>
          <w:bCs w:val="0"/>
          <w:kern w:val="2"/>
          <w:sz w:val="44"/>
          <w:szCs w:val="44"/>
          <w:lang w:val="en-US" w:eastAsia="zh-CN" w:bidi="ar-SA"/>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方正小标宋简体" w:hAnsi="方正小标宋简体" w:eastAsia="方正小标宋简体" w:cs="方正小标宋简体"/>
          <w:b w:val="0"/>
          <w:bCs w:val="0"/>
          <w:kern w:val="2"/>
          <w:sz w:val="44"/>
          <w:szCs w:val="44"/>
          <w:lang w:val="en-US" w:eastAsia="zh-CN" w:bidi="ar-SA"/>
        </w:rPr>
      </w:pPr>
    </w:p>
    <w:p>
      <w:pPr>
        <w:pStyle w:val="7"/>
        <w:spacing w:line="600" w:lineRule="exact"/>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仿宋_GB2312" w:hAnsi="仿宋_GB2312" w:eastAsia="仿宋_GB2312" w:cs="仿宋_GB2312"/>
          <w:sz w:val="32"/>
          <w:szCs w:val="32"/>
          <w:lang w:eastAsia="zh-CN"/>
        </w:rPr>
        <w:t>关府发</w:t>
      </w:r>
      <w:r>
        <w:rPr>
          <w:rFonts w:hint="eastAsia" w:ascii="仿宋_GB2312" w:hAnsi="仿宋_GB2312" w:eastAsia="仿宋_GB2312" w:cs="仿宋_GB2312"/>
          <w:sz w:val="32"/>
          <w:szCs w:val="32"/>
        </w:rPr>
        <w:t>〔</w:t>
      </w:r>
      <w:r>
        <w:rPr>
          <w:rFonts w:hint="eastAsia" w:ascii="宋体" w:hAnsi="宋体" w:eastAsia="宋体" w:cs="宋体"/>
          <w:sz w:val="32"/>
          <w:szCs w:val="32"/>
        </w:rPr>
        <w:t>202</w:t>
      </w:r>
      <w:r>
        <w:rPr>
          <w:rFonts w:hint="eastAsia" w:ascii="宋体" w:hAnsi="宋体" w:eastAsia="宋体" w:cs="宋体"/>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方正小标宋简体" w:hAnsi="方正小标宋简体" w:eastAsia="方正小标宋简体" w:cs="方正小标宋简体"/>
          <w:b w:val="0"/>
          <w:bCs w:val="0"/>
          <w:kern w:val="2"/>
          <w:sz w:val="44"/>
          <w:szCs w:val="44"/>
          <w:lang w:val="en-US" w:eastAsia="zh-CN" w:bidi="ar-SA"/>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关于规范关西镇圩镇农贸市场摊位及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周边摊点设置管理的公告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FangSong_GB2312" w:hAnsi="FangSong_GB2312" w:eastAsia="FangSong_GB2312" w:cs="FangSong_GB2312"/>
          <w:b w:val="0"/>
          <w:bCs w:val="0"/>
          <w:sz w:val="32"/>
          <w:szCs w:val="32"/>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Times New Roman" w:hAnsi="Times New Roman" w:eastAsia="仿宋" w:cs="Times New Roman"/>
          <w:kern w:val="2"/>
          <w:sz w:val="32"/>
          <w:szCs w:val="24"/>
          <w:lang w:val="en-US" w:eastAsia="zh-CN" w:bidi="ar-SA"/>
        </w:rPr>
      </w:pPr>
      <w:r>
        <w:rPr>
          <w:rFonts w:hint="eastAsia" w:ascii="Times New Roman" w:hAnsi="Times New Roman" w:eastAsia="仿宋" w:cs="Times New Roman"/>
          <w:kern w:val="2"/>
          <w:sz w:val="32"/>
          <w:szCs w:val="24"/>
          <w:lang w:val="en-US" w:eastAsia="zh-CN" w:bidi="ar-SA"/>
        </w:rPr>
        <w:t>为进一步规范关西圩镇管理运行，完善圩镇功能布局，激发市场活力，充分发挥效益，做强做旺有关西特色的圩场，按照“公开、公平、公正”原则，现将关西镇圩镇农贸市场摊位及周边摊点设置管理如下：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黑体" w:hAnsi="黑体" w:eastAsia="黑体" w:cs="Times New Roman"/>
          <w:kern w:val="2"/>
          <w:sz w:val="32"/>
          <w:szCs w:val="24"/>
          <w:lang w:val="en-US" w:eastAsia="zh-CN" w:bidi="ar-SA"/>
        </w:rPr>
      </w:pPr>
      <w:r>
        <w:rPr>
          <w:rFonts w:hint="eastAsia" w:ascii="黑体" w:hAnsi="黑体" w:eastAsia="黑体" w:cs="Times New Roman"/>
          <w:kern w:val="2"/>
          <w:sz w:val="32"/>
          <w:szCs w:val="24"/>
          <w:lang w:val="en-US" w:eastAsia="zh-CN" w:bidi="ar-SA"/>
        </w:rPr>
        <w:t>一、基本概况</w:t>
      </w: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仿宋" w:cs="Times New Roman"/>
          <w:kern w:val="2"/>
          <w:sz w:val="32"/>
          <w:szCs w:val="24"/>
          <w:lang w:val="en-US" w:eastAsia="zh-CN" w:bidi="ar-SA"/>
        </w:rPr>
      </w:pPr>
      <w:r>
        <w:rPr>
          <w:rFonts w:hint="eastAsia" w:ascii="Times New Roman" w:hAnsi="Times New Roman" w:eastAsia="仿宋" w:cs="Times New Roman"/>
          <w:kern w:val="2"/>
          <w:sz w:val="32"/>
          <w:szCs w:val="24"/>
          <w:lang w:val="en-US" w:eastAsia="zh-CN" w:bidi="ar-SA"/>
        </w:rPr>
        <w:t>关西镇农贸市场位于关西镇圩镇内，由关西镇政府投资建设，面积约90㎡，设有固定摊位10个。周边摊点5个。</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黑体" w:hAnsi="黑体" w:eastAsia="黑体" w:cs="Times New Roman"/>
          <w:kern w:val="2"/>
          <w:sz w:val="32"/>
          <w:szCs w:val="24"/>
          <w:lang w:val="en-US" w:eastAsia="zh-CN" w:bidi="ar-SA"/>
        </w:rPr>
      </w:pPr>
      <w:r>
        <w:rPr>
          <w:rFonts w:hint="eastAsia" w:ascii="黑体" w:hAnsi="黑体" w:eastAsia="黑体" w:cs="Times New Roman"/>
          <w:kern w:val="2"/>
          <w:sz w:val="32"/>
          <w:szCs w:val="24"/>
          <w:lang w:val="en-US" w:eastAsia="zh-CN" w:bidi="ar-SA"/>
        </w:rPr>
        <w:t>二、功能布局设置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仿宋" w:cs="Times New Roman"/>
          <w:kern w:val="2"/>
          <w:sz w:val="32"/>
          <w:szCs w:val="24"/>
          <w:lang w:val="en-US" w:eastAsia="zh-CN" w:bidi="ar-SA"/>
        </w:rPr>
      </w:pPr>
      <w:r>
        <w:rPr>
          <w:rFonts w:hint="eastAsia" w:ascii="Times New Roman" w:hAnsi="Times New Roman" w:eastAsia="仿宋" w:cs="Times New Roman"/>
          <w:kern w:val="2"/>
          <w:sz w:val="32"/>
          <w:szCs w:val="24"/>
          <w:lang w:val="en-US" w:eastAsia="zh-CN" w:bidi="ar-SA"/>
        </w:rPr>
        <w:t>农贸市场固定摊位经营范围：山货、干货、肉类、熟食等；周边摊点经营范围：服装、生禽、蔬菜、水果。详见附件1：关西镇圩镇农贸市场摊位及周边摊点设置示意图。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黑体" w:hAnsi="黑体" w:eastAsia="黑体" w:cs="Times New Roman"/>
          <w:kern w:val="2"/>
          <w:sz w:val="32"/>
          <w:szCs w:val="24"/>
          <w:lang w:val="en-US" w:eastAsia="zh-CN" w:bidi="ar-SA"/>
        </w:rPr>
      </w:pPr>
      <w:r>
        <w:rPr>
          <w:rFonts w:hint="eastAsia" w:ascii="黑体" w:hAnsi="黑体" w:eastAsia="黑体" w:cs="Times New Roman"/>
          <w:kern w:val="2"/>
          <w:sz w:val="32"/>
          <w:szCs w:val="24"/>
          <w:lang w:val="en-US" w:eastAsia="zh-CN" w:bidi="ar-SA"/>
        </w:rPr>
        <w:t>三、报名登记具体事项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Times New Roman" w:hAnsi="Times New Roman" w:eastAsia="仿宋" w:cs="Times New Roman"/>
          <w:kern w:val="2"/>
          <w:sz w:val="32"/>
          <w:szCs w:val="24"/>
          <w:lang w:val="en-US" w:eastAsia="zh-CN" w:bidi="ar-SA"/>
        </w:rPr>
      </w:pPr>
      <w:r>
        <w:rPr>
          <w:rFonts w:hint="eastAsia" w:ascii="Times New Roman" w:hAnsi="Times New Roman" w:eastAsia="仿宋" w:cs="Times New Roman"/>
          <w:kern w:val="2"/>
          <w:sz w:val="32"/>
          <w:szCs w:val="24"/>
          <w:lang w:val="en-US" w:eastAsia="zh-CN" w:bidi="ar-SA"/>
        </w:rPr>
        <w:t>（一）报名时间：2024年1月2日至5日。报名地点：关西镇政府综合便民服务中心，联系人：李婧，15270697737。报名时应提交的材料：经营者身份证复印件、报名承诺表（有营业执照、经营许可证照的也一并提供）。代为他人报名的，需提交报名人亲笔出具的授权委托书及报名人和代理人的身份证复印件。报名截止后，根据报名者资质实力、经营意愿、社会评价等综合研究后确定经营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Times New Roman" w:hAnsi="Times New Roman" w:eastAsia="仿宋" w:cs="Times New Roman"/>
          <w:kern w:val="2"/>
          <w:sz w:val="32"/>
          <w:szCs w:val="24"/>
          <w:lang w:val="en-US" w:eastAsia="zh-CN" w:bidi="ar-SA"/>
        </w:rPr>
      </w:pPr>
      <w:r>
        <w:rPr>
          <w:rFonts w:hint="eastAsia" w:ascii="Times New Roman" w:hAnsi="Times New Roman" w:eastAsia="仿宋" w:cs="Times New Roman"/>
          <w:kern w:val="2"/>
          <w:sz w:val="32"/>
          <w:szCs w:val="24"/>
          <w:lang w:val="en-US" w:eastAsia="zh-CN" w:bidi="ar-SA"/>
        </w:rPr>
        <w:t>（二）凡是有意愿在关西圩镇上述区域经营的个人、公司均可报名登记。本次报名不收报名费，试运营期间（2024年1-6月）免收使用费用。试运营期满后另行研究制定方案公示公告。</w:t>
      </w:r>
      <w:r>
        <w:rPr>
          <w:rFonts w:hint="eastAsia" w:ascii="Times New Roman" w:hAnsi="Times New Roman" w:eastAsia="仿宋" w:cs="Times New Roman"/>
          <w:b/>
          <w:bCs/>
          <w:kern w:val="2"/>
          <w:sz w:val="32"/>
          <w:szCs w:val="24"/>
          <w:lang w:val="en-US" w:eastAsia="zh-CN" w:bidi="ar-SA"/>
        </w:rPr>
        <w:t>（实行一年一签，正式租赁期限为2024年7月1日起，商铺租期至少为一年以上，租赁期满后可优先续租。）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Times New Roman" w:hAnsi="Times New Roman" w:eastAsia="仿宋" w:cs="Times New Roman"/>
          <w:kern w:val="2"/>
          <w:sz w:val="32"/>
          <w:szCs w:val="24"/>
          <w:lang w:val="en-US" w:eastAsia="zh-CN" w:bidi="ar-SA"/>
        </w:rPr>
      </w:pPr>
      <w:r>
        <w:rPr>
          <w:rFonts w:hint="eastAsia" w:ascii="Times New Roman" w:hAnsi="Times New Roman" w:eastAsia="仿宋" w:cs="Times New Roman"/>
          <w:kern w:val="2"/>
          <w:sz w:val="32"/>
          <w:szCs w:val="24"/>
          <w:lang w:val="en-US" w:eastAsia="zh-CN" w:bidi="ar-SA"/>
        </w:rPr>
        <w:t>（三）摊位、摊点经营者必须合法经营，服从遵守管理规定，不得经营规定外商品，不得销售国家明令禁止销售的物品。报名人必须为实际经营者，不得转租或分租，一经发现收回其经营权。经营者对承租区域的环境卫生、物品摆放负责，保持良好的经营秩序，保证销售产品的品质。经营者因自身原因放弃摊位、摊点经营者权应提前一周申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Times New Roman" w:hAnsi="Times New Roman" w:eastAsia="仿宋" w:cs="Times New Roman"/>
          <w:kern w:val="2"/>
          <w:sz w:val="32"/>
          <w:szCs w:val="24"/>
          <w:lang w:val="en-US" w:eastAsia="zh-CN" w:bidi="ar-SA"/>
        </w:rPr>
      </w:pPr>
      <w:r>
        <w:rPr>
          <w:rFonts w:hint="eastAsia" w:ascii="Times New Roman" w:hAnsi="Times New Roman" w:eastAsia="仿宋" w:cs="Times New Roman"/>
          <w:kern w:val="2"/>
          <w:sz w:val="32"/>
          <w:szCs w:val="24"/>
          <w:lang w:val="en-US" w:eastAsia="zh-CN" w:bidi="ar-SA"/>
        </w:rPr>
        <w:t>（四）从2024年1月6日起，除关西镇圩镇农贸市场摊位及周边摊点外，其他区域禁止摆摊设点、占道经营。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黑体" w:hAnsi="黑体" w:eastAsia="黑体" w:cs="Times New Roman"/>
          <w:kern w:val="2"/>
          <w:sz w:val="32"/>
          <w:szCs w:val="24"/>
          <w:lang w:val="en-US" w:eastAsia="zh-CN" w:bidi="ar-SA"/>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黑体" w:hAnsi="黑体" w:eastAsia="黑体" w:cs="Times New Roman"/>
          <w:kern w:val="2"/>
          <w:sz w:val="32"/>
          <w:szCs w:val="24"/>
          <w:lang w:val="en-US" w:eastAsia="zh-CN" w:bidi="ar-SA"/>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黑体" w:hAnsi="黑体" w:eastAsia="黑体" w:cs="Times New Roman"/>
          <w:kern w:val="2"/>
          <w:sz w:val="32"/>
          <w:szCs w:val="24"/>
          <w:lang w:val="en-US" w:eastAsia="zh-CN" w:bidi="ar-SA"/>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黑体" w:hAnsi="黑体" w:eastAsia="黑体" w:cs="Times New Roman"/>
          <w:kern w:val="2"/>
          <w:sz w:val="32"/>
          <w:szCs w:val="24"/>
          <w:lang w:val="en-US" w:eastAsia="zh-CN" w:bidi="ar-SA"/>
        </w:rPr>
      </w:pPr>
      <w:r>
        <w:rPr>
          <w:rFonts w:hint="eastAsia" w:ascii="黑体" w:hAnsi="黑体" w:eastAsia="黑体" w:cs="Times New Roman"/>
          <w:kern w:val="2"/>
          <w:sz w:val="32"/>
          <w:szCs w:val="24"/>
          <w:lang w:val="en-US" w:eastAsia="zh-CN" w:bidi="ar-SA"/>
        </w:rPr>
        <w:t>附件：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Times New Roman" w:hAnsi="Times New Roman" w:eastAsia="仿宋" w:cs="Times New Roman"/>
          <w:kern w:val="2"/>
          <w:sz w:val="32"/>
          <w:szCs w:val="24"/>
          <w:lang w:val="en-US" w:eastAsia="zh-CN" w:bidi="ar-SA"/>
        </w:rPr>
      </w:pPr>
      <w:r>
        <w:rPr>
          <w:rFonts w:hint="eastAsia" w:ascii="Times New Roman" w:hAnsi="Times New Roman" w:eastAsia="仿宋" w:cs="Times New Roman"/>
          <w:kern w:val="2"/>
          <w:sz w:val="32"/>
          <w:szCs w:val="24"/>
          <w:lang w:val="en-US" w:eastAsia="zh-CN" w:bidi="ar-SA"/>
        </w:rPr>
        <w:t>1.关西镇圩镇农贸市场摊位及周边摊点设置示意图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Times New Roman" w:hAnsi="Times New Roman" w:eastAsia="仿宋" w:cs="Times New Roman"/>
          <w:kern w:val="2"/>
          <w:sz w:val="32"/>
          <w:szCs w:val="24"/>
          <w:lang w:val="en-US" w:eastAsia="zh-CN" w:bidi="ar-SA"/>
        </w:rPr>
      </w:pPr>
      <w:r>
        <w:rPr>
          <w:rFonts w:hint="eastAsia" w:ascii="Times New Roman" w:hAnsi="Times New Roman" w:eastAsia="仿宋" w:cs="Times New Roman"/>
          <w:kern w:val="2"/>
          <w:sz w:val="32"/>
          <w:szCs w:val="24"/>
          <w:lang w:val="en-US" w:eastAsia="zh-CN" w:bidi="ar-SA"/>
        </w:rPr>
        <w:t>2.关西镇圩镇农贸市场摊位及周边摊点经营报名承诺表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FangSong_GB2312" w:hAnsi="FangSong_GB2312" w:eastAsia="FangSong_GB2312" w:cs="FangSong_GB2312"/>
          <w:b w:val="0"/>
          <w:bCs w:val="0"/>
          <w:sz w:val="32"/>
          <w:szCs w:val="32"/>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FangSong_GB2312" w:hAnsi="FangSong_GB2312" w:eastAsia="FangSong_GB2312" w:cs="FangSong_GB2312"/>
          <w:b w:val="0"/>
          <w:bCs w:val="0"/>
          <w:sz w:val="32"/>
          <w:szCs w:val="32"/>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FangSong_GB2312" w:hAnsi="FangSong_GB2312" w:eastAsia="FangSong_GB2312" w:cs="FangSong_GB2312"/>
          <w:b w:val="0"/>
          <w:bCs w:val="0"/>
          <w:sz w:val="32"/>
          <w:szCs w:val="32"/>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4480" w:firstLineChars="1400"/>
        <w:jc w:val="left"/>
        <w:textAlignment w:val="auto"/>
        <w:rPr>
          <w:rFonts w:hint="eastAsia" w:ascii="Times New Roman" w:hAnsi="Times New Roman" w:eastAsia="仿宋" w:cs="Times New Roman"/>
          <w:kern w:val="2"/>
          <w:sz w:val="32"/>
          <w:szCs w:val="24"/>
          <w:lang w:val="en-US" w:eastAsia="zh-CN" w:bidi="ar-SA"/>
        </w:rPr>
      </w:pPr>
      <w:r>
        <w:rPr>
          <w:rFonts w:hint="eastAsia" w:ascii="Times New Roman" w:hAnsi="Times New Roman" w:eastAsia="仿宋" w:cs="Times New Roman"/>
          <w:kern w:val="2"/>
          <w:sz w:val="32"/>
          <w:szCs w:val="24"/>
          <w:lang w:val="en-US" w:eastAsia="zh-CN" w:bidi="ar-SA"/>
        </w:rPr>
        <w:t>关西镇人民政府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4480" w:firstLineChars="1400"/>
        <w:jc w:val="left"/>
        <w:textAlignment w:val="auto"/>
        <w:rPr>
          <w:rFonts w:hint="eastAsia" w:ascii="Times New Roman" w:hAnsi="Times New Roman" w:eastAsia="仿宋" w:cs="Times New Roman"/>
          <w:kern w:val="2"/>
          <w:sz w:val="32"/>
          <w:szCs w:val="24"/>
          <w:lang w:val="en-US" w:eastAsia="zh-CN" w:bidi="ar-SA"/>
        </w:rPr>
      </w:pPr>
      <w:r>
        <w:rPr>
          <w:rFonts w:hint="eastAsia" w:ascii="Times New Roman" w:hAnsi="Times New Roman" w:eastAsia="仿宋" w:cs="Times New Roman"/>
          <w:kern w:val="2"/>
          <w:sz w:val="32"/>
          <w:szCs w:val="24"/>
          <w:lang w:val="en-US" w:eastAsia="zh-CN" w:bidi="ar-SA"/>
        </w:rPr>
        <w:t>2024年1月2日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right"/>
        <w:textAlignment w:val="auto"/>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right"/>
        <w:textAlignment w:val="auto"/>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right"/>
        <w:textAlignment w:val="auto"/>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right"/>
        <w:textAlignment w:val="auto"/>
      </w:pP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pP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pP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pP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pP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pP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pP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pP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pP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pP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pP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黑体" w:hAnsi="黑体" w:eastAsia="黑体" w:cs="Times New Roman"/>
          <w:kern w:val="2"/>
          <w:sz w:val="32"/>
          <w:szCs w:val="24"/>
          <w:lang w:val="en-US" w:eastAsia="zh-CN" w:bidi="ar-SA"/>
        </w:rPr>
      </w:pPr>
      <w:r>
        <w:rPr>
          <w:rFonts w:hint="eastAsia" w:ascii="黑体" w:hAnsi="黑体" w:eastAsia="黑体" w:cs="Times New Roman"/>
          <w:kern w:val="2"/>
          <w:sz w:val="32"/>
          <w:szCs w:val="24"/>
          <w:lang w:val="en-US" w:eastAsia="zh-CN" w:bidi="ar-SA"/>
        </w:rPr>
        <w:t>附件1</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黑体" w:hAnsi="黑体" w:eastAsia="黑体" w:cs="Times New Roman"/>
          <w:kern w:val="2"/>
          <w:sz w:val="32"/>
          <w:szCs w:val="24"/>
          <w:lang w:val="en-US" w:eastAsia="zh-CN" w:bidi="ar-SA"/>
        </w:rPr>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drawing>
          <wp:inline distT="0" distB="0" distL="114300" distR="114300">
            <wp:extent cx="4743450" cy="6467475"/>
            <wp:effectExtent l="0" t="0" r="0" b="9525"/>
            <wp:docPr id="1" name="图片 1" descr="c42ba21dae0d129987d2926a47693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42ba21dae0d129987d2926a476938c"/>
                    <pic:cNvPicPr>
                      <a:picLocks noChangeAspect="1"/>
                    </pic:cNvPicPr>
                  </pic:nvPicPr>
                  <pic:blipFill>
                    <a:blip r:embed="rId4"/>
                    <a:stretch>
                      <a:fillRect/>
                    </a:stretch>
                  </pic:blipFill>
                  <pic:spPr>
                    <a:xfrm>
                      <a:off x="0" y="0"/>
                      <a:ext cx="4743450" cy="6467475"/>
                    </a:xfrm>
                    <a:prstGeom prst="rect">
                      <a:avLst/>
                    </a:prstGeom>
                  </pic:spPr>
                </pic:pic>
              </a:graphicData>
            </a:graphic>
          </wp:inline>
        </w:drawing>
      </w:r>
      <w:r>
        <w:rPr>
          <w:rFonts w:ascii="宋体" w:hAnsi="宋体" w:eastAsia="宋体" w:cs="宋体"/>
          <w:kern w:val="0"/>
          <w:sz w:val="24"/>
          <w:szCs w:val="24"/>
          <w:lang w:val="en-US" w:eastAsia="zh-CN" w:bidi="ar"/>
        </w:rPr>
        <w:br w:type="textWrapping"/>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黑体" w:hAnsi="黑体" w:eastAsia="黑体" w:cs="Times New Roman"/>
          <w:kern w:val="2"/>
          <w:sz w:val="32"/>
          <w:szCs w:val="24"/>
          <w:lang w:val="en-US" w:eastAsia="zh-CN" w:bidi="ar-SA"/>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黑体" w:hAnsi="黑体" w:eastAsia="黑体" w:cs="Times New Roman"/>
          <w:kern w:val="2"/>
          <w:sz w:val="32"/>
          <w:szCs w:val="24"/>
          <w:lang w:val="en-US" w:eastAsia="zh-CN" w:bidi="ar-SA"/>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黑体" w:hAnsi="黑体" w:eastAsia="黑体" w:cs="Times New Roman"/>
          <w:kern w:val="2"/>
          <w:sz w:val="32"/>
          <w:szCs w:val="24"/>
          <w:lang w:val="en-US" w:eastAsia="zh-CN" w:bidi="ar-SA"/>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黑体" w:hAnsi="黑体" w:eastAsia="黑体" w:cs="Times New Roman"/>
          <w:kern w:val="2"/>
          <w:sz w:val="32"/>
          <w:szCs w:val="24"/>
          <w:lang w:val="en-US" w:eastAsia="zh-CN" w:bidi="ar-SA"/>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黑体" w:hAnsi="黑体" w:eastAsia="黑体" w:cs="Times New Roman"/>
          <w:kern w:val="2"/>
          <w:sz w:val="32"/>
          <w:szCs w:val="24"/>
          <w:lang w:val="en-US" w:eastAsia="zh-CN" w:bidi="ar-SA"/>
        </w:rPr>
      </w:pPr>
      <w:r>
        <w:rPr>
          <w:rFonts w:hint="eastAsia" w:ascii="黑体" w:hAnsi="黑体" w:eastAsia="黑体" w:cs="Times New Roman"/>
          <w:kern w:val="2"/>
          <w:sz w:val="32"/>
          <w:szCs w:val="24"/>
          <w:lang w:val="en-US" w:eastAsia="zh-CN" w:bidi="ar-SA"/>
        </w:rPr>
        <w:t>附件2</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pPr>
      <w:r>
        <w:rPr>
          <w:rFonts w:hint="eastAsia" w:ascii="Times New Roman" w:hAnsi="Times New Roman" w:eastAsia="仿宋" w:cs="Times New Roman"/>
          <w:kern w:val="2"/>
          <w:sz w:val="32"/>
          <w:szCs w:val="24"/>
          <w:lang w:val="en-US" w:eastAsia="zh-CN" w:bidi="ar-SA"/>
        </w:rPr>
        <w:t>关西镇圩镇农贸市场摊位及周边摊点经营报名承诺表</w:t>
      </w:r>
    </w:p>
    <w:tbl>
      <w:tblPr>
        <w:tblStyle w:val="4"/>
        <w:tblW w:w="85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4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FangSong_GB2312" w:hAnsi="FangSong_GB2312" w:eastAsia="FangSong_GB2312" w:cs="FangSong_GB2312"/>
                <w:b w:val="0"/>
                <w:bCs w:val="0"/>
                <w:sz w:val="32"/>
                <w:szCs w:val="32"/>
                <w:vertAlign w:val="baseline"/>
                <w:lang w:val="en-US" w:eastAsia="zh-CN"/>
              </w:rPr>
            </w:pPr>
            <w:r>
              <w:rPr>
                <w:rFonts w:hint="eastAsia" w:ascii="FangSong_GB2312" w:hAnsi="FangSong_GB2312" w:eastAsia="FangSong_GB2312" w:cs="FangSong_GB2312"/>
                <w:b w:val="0"/>
                <w:bCs w:val="0"/>
                <w:sz w:val="32"/>
                <w:szCs w:val="32"/>
                <w:vertAlign w:val="baseline"/>
                <w:lang w:val="en-US" w:eastAsia="zh-CN"/>
              </w:rPr>
              <w:t>姓名</w:t>
            </w:r>
          </w:p>
        </w:tc>
        <w:tc>
          <w:tcPr>
            <w:tcW w:w="2130" w:type="dxa"/>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FangSong_GB2312" w:hAnsi="FangSong_GB2312" w:eastAsia="FangSong_GB2312" w:cs="FangSong_GB2312"/>
                <w:b w:val="0"/>
                <w:bCs w:val="0"/>
                <w:sz w:val="32"/>
                <w:szCs w:val="32"/>
                <w:vertAlign w:val="baseline"/>
                <w:lang w:val="en-US" w:eastAsia="zh-CN"/>
              </w:rPr>
            </w:pPr>
            <w:r>
              <w:rPr>
                <w:rFonts w:hint="eastAsia" w:ascii="FangSong_GB2312" w:hAnsi="FangSong_GB2312" w:eastAsia="FangSong_GB2312" w:cs="FangSong_GB2312"/>
                <w:b w:val="0"/>
                <w:bCs w:val="0"/>
                <w:sz w:val="32"/>
                <w:szCs w:val="32"/>
                <w:vertAlign w:val="baseline"/>
                <w:lang w:val="en-US" w:eastAsia="zh-CN"/>
              </w:rPr>
              <w:t>电话号码</w:t>
            </w:r>
          </w:p>
        </w:tc>
        <w:tc>
          <w:tcPr>
            <w:tcW w:w="4319" w:type="dxa"/>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FangSong_GB2312" w:hAnsi="FangSong_GB2312" w:eastAsia="FangSong_GB2312" w:cs="FangSong_GB2312"/>
                <w:b w:val="0"/>
                <w:bCs w:val="0"/>
                <w:sz w:val="32"/>
                <w:szCs w:val="32"/>
                <w:vertAlign w:val="baseline"/>
                <w:lang w:val="en-US" w:eastAsia="zh-CN"/>
              </w:rPr>
            </w:pPr>
            <w:r>
              <w:rPr>
                <w:rFonts w:hint="eastAsia" w:ascii="FangSong_GB2312" w:hAnsi="FangSong_GB2312" w:eastAsia="FangSong_GB2312" w:cs="FangSong_GB2312"/>
                <w:b w:val="0"/>
                <w:bCs w:val="0"/>
                <w:sz w:val="32"/>
                <w:szCs w:val="32"/>
                <w:vertAlign w:val="baseline"/>
                <w:lang w:val="en-US" w:eastAsia="zh-CN"/>
              </w:rPr>
              <w:t>家庭住址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default" w:ascii="FangSong_GB2312" w:hAnsi="FangSong_GB2312" w:eastAsia="FangSong_GB2312" w:cs="FangSong_GB2312"/>
                <w:b w:val="0"/>
                <w:bCs w:val="0"/>
                <w:sz w:val="32"/>
                <w:szCs w:val="32"/>
                <w:vertAlign w:val="baseline"/>
                <w:lang w:val="en-US" w:eastAsia="zh-CN"/>
              </w:rPr>
            </w:pPr>
          </w:p>
        </w:tc>
        <w:tc>
          <w:tcPr>
            <w:tcW w:w="2130" w:type="dxa"/>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FangSong_GB2312" w:hAnsi="FangSong_GB2312" w:eastAsia="FangSong_GB2312" w:cs="FangSong_GB2312"/>
                <w:b w:val="0"/>
                <w:bCs w:val="0"/>
                <w:sz w:val="32"/>
                <w:szCs w:val="32"/>
                <w:vertAlign w:val="baseline"/>
                <w:lang w:val="en-US" w:eastAsia="zh-CN"/>
              </w:rPr>
            </w:pPr>
          </w:p>
        </w:tc>
        <w:tc>
          <w:tcPr>
            <w:tcW w:w="4319" w:type="dxa"/>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FangSong_GB2312" w:hAnsi="FangSong_GB2312" w:eastAsia="FangSong_GB2312" w:cs="FangSong_GB2312"/>
                <w:b w:val="0"/>
                <w:bCs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0" w:type="dxa"/>
            <w:gridSpan w:val="2"/>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FangSong_GB2312" w:hAnsi="FangSong_GB2312" w:eastAsia="FangSong_GB2312" w:cs="FangSong_GB2312"/>
                <w:b w:val="0"/>
                <w:bCs w:val="0"/>
                <w:sz w:val="32"/>
                <w:szCs w:val="32"/>
                <w:vertAlign w:val="baseline"/>
                <w:lang w:val="en-US" w:eastAsia="zh-CN"/>
              </w:rPr>
            </w:pPr>
            <w:r>
              <w:rPr>
                <w:rFonts w:hint="eastAsia" w:ascii="FangSong_GB2312" w:hAnsi="FangSong_GB2312" w:eastAsia="FangSong_GB2312" w:cs="FangSong_GB2312"/>
                <w:b w:val="0"/>
                <w:bCs w:val="0"/>
                <w:sz w:val="32"/>
                <w:szCs w:val="32"/>
                <w:vertAlign w:val="baseline"/>
                <w:lang w:val="en-US" w:eastAsia="zh-CN"/>
              </w:rPr>
              <w:t>报名摊位摊点号</w:t>
            </w:r>
          </w:p>
        </w:tc>
        <w:tc>
          <w:tcPr>
            <w:tcW w:w="4319" w:type="dxa"/>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FangSong_GB2312" w:hAnsi="FangSong_GB2312" w:eastAsia="FangSong_GB2312" w:cs="FangSong_GB2312"/>
                <w:b w:val="0"/>
                <w:bCs w:val="0"/>
                <w:sz w:val="32"/>
                <w:szCs w:val="32"/>
                <w:vertAlign w:val="baseline"/>
                <w:lang w:val="en-US" w:eastAsia="zh-CN"/>
              </w:rPr>
            </w:pPr>
            <w:r>
              <w:rPr>
                <w:rFonts w:hint="eastAsia" w:ascii="FangSong_GB2312" w:hAnsi="FangSong_GB2312" w:eastAsia="FangSong_GB2312" w:cs="FangSong_GB2312"/>
                <w:b w:val="0"/>
                <w:bCs w:val="0"/>
                <w:sz w:val="32"/>
                <w:szCs w:val="32"/>
                <w:vertAlign w:val="baseline"/>
                <w:lang w:val="en-US" w:eastAsia="zh-CN"/>
              </w:rPr>
              <w:t>经营品类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0" w:type="dxa"/>
            <w:gridSpan w:val="2"/>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FangSong_GB2312" w:hAnsi="FangSong_GB2312" w:eastAsia="FangSong_GB2312" w:cs="FangSong_GB2312"/>
                <w:b w:val="0"/>
                <w:bCs w:val="0"/>
                <w:sz w:val="32"/>
                <w:szCs w:val="32"/>
                <w:vertAlign w:val="baseline"/>
                <w:lang w:val="en-US" w:eastAsia="zh-CN"/>
              </w:rPr>
            </w:pPr>
          </w:p>
        </w:tc>
        <w:tc>
          <w:tcPr>
            <w:tcW w:w="4319" w:type="dxa"/>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FangSong_GB2312" w:hAnsi="FangSong_GB2312" w:eastAsia="FangSong_GB2312" w:cs="FangSong_GB2312"/>
                <w:b w:val="0"/>
                <w:bCs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8" w:hRule="atLeast"/>
        </w:trPr>
        <w:tc>
          <w:tcPr>
            <w:tcW w:w="8579" w:type="dxa"/>
            <w:gridSpan w:val="3"/>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Times New Roman" w:hAnsi="Times New Roman" w:eastAsia="仿宋" w:cs="Times New Roman"/>
                <w:kern w:val="2"/>
                <w:sz w:val="32"/>
                <w:szCs w:val="24"/>
                <w:lang w:val="en-US" w:eastAsia="zh-CN" w:bidi="ar-SA"/>
              </w:rPr>
            </w:pPr>
            <w:r>
              <w:rPr>
                <w:rFonts w:hint="eastAsia" w:ascii="Times New Roman" w:hAnsi="Times New Roman" w:eastAsia="仿宋" w:cs="Times New Roman"/>
                <w:kern w:val="2"/>
                <w:sz w:val="32"/>
                <w:szCs w:val="24"/>
                <w:lang w:val="en-US" w:eastAsia="zh-CN" w:bidi="ar-SA"/>
              </w:rPr>
              <w:t>本人自愿报名参与关西镇圩镇农贸市场摊位及周边摊点经营登记，承诺并遵守以下内容：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Times New Roman" w:hAnsi="Times New Roman" w:eastAsia="仿宋" w:cs="Times New Roman"/>
                <w:kern w:val="2"/>
                <w:sz w:val="32"/>
                <w:szCs w:val="24"/>
                <w:lang w:val="en-US" w:eastAsia="zh-CN" w:bidi="ar-SA"/>
              </w:rPr>
            </w:pPr>
            <w:r>
              <w:rPr>
                <w:rFonts w:hint="eastAsia" w:ascii="Times New Roman" w:hAnsi="Times New Roman" w:eastAsia="仿宋" w:cs="Times New Roman"/>
                <w:kern w:val="2"/>
                <w:sz w:val="32"/>
                <w:szCs w:val="24"/>
                <w:lang w:val="en-US" w:eastAsia="zh-CN" w:bidi="ar-SA"/>
              </w:rPr>
              <w:t>1.本人承诺合法经营，服从遵守管理规定，不经营规定外商品，不销售国家明令禁止销售的物品。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Times New Roman" w:hAnsi="Times New Roman" w:eastAsia="仿宋" w:cs="Times New Roman"/>
                <w:kern w:val="2"/>
                <w:sz w:val="32"/>
                <w:szCs w:val="24"/>
                <w:lang w:val="en-US" w:eastAsia="zh-CN" w:bidi="ar-SA"/>
              </w:rPr>
            </w:pPr>
            <w:r>
              <w:rPr>
                <w:rFonts w:hint="eastAsia" w:ascii="Times New Roman" w:hAnsi="Times New Roman" w:eastAsia="仿宋" w:cs="Times New Roman"/>
                <w:kern w:val="2"/>
                <w:sz w:val="32"/>
                <w:szCs w:val="24"/>
                <w:lang w:val="en-US" w:eastAsia="zh-CN" w:bidi="ar-SA"/>
              </w:rPr>
              <w:t>2.本人是实际经营者，若得到经营权后不转租或分租。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Times New Roman" w:hAnsi="Times New Roman" w:eastAsia="仿宋" w:cs="Times New Roman"/>
                <w:kern w:val="2"/>
                <w:sz w:val="32"/>
                <w:szCs w:val="24"/>
                <w:lang w:val="en-US" w:eastAsia="zh-CN" w:bidi="ar-SA"/>
              </w:rPr>
            </w:pPr>
            <w:r>
              <w:rPr>
                <w:rFonts w:hint="eastAsia" w:ascii="Times New Roman" w:hAnsi="Times New Roman" w:eastAsia="仿宋" w:cs="Times New Roman"/>
                <w:kern w:val="2"/>
                <w:sz w:val="32"/>
                <w:szCs w:val="24"/>
                <w:lang w:val="en-US" w:eastAsia="zh-CN" w:bidi="ar-SA"/>
              </w:rPr>
              <w:t>3.本人对承租区域的环境卫生、物品摆放负责，保持良好的经营秩序，保证销售产品的品质。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Times New Roman" w:hAnsi="Times New Roman" w:eastAsia="仿宋" w:cs="Times New Roman"/>
                <w:kern w:val="2"/>
                <w:sz w:val="32"/>
                <w:szCs w:val="24"/>
                <w:lang w:val="en-US" w:eastAsia="zh-CN" w:bidi="ar-SA"/>
              </w:rPr>
            </w:pPr>
            <w:r>
              <w:rPr>
                <w:rFonts w:hint="eastAsia" w:ascii="Times New Roman" w:hAnsi="Times New Roman" w:eastAsia="仿宋" w:cs="Times New Roman"/>
                <w:kern w:val="2"/>
                <w:sz w:val="32"/>
                <w:szCs w:val="24"/>
                <w:lang w:val="en-US" w:eastAsia="zh-CN" w:bidi="ar-SA"/>
              </w:rPr>
              <w:t>4.如因本人自身原因放弃经营，我会提前一周申请。</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default" w:ascii="FangSong_GB2312" w:hAnsi="FangSong_GB2312" w:eastAsia="FangSong_GB2312" w:cs="FangSong_GB2312"/>
                <w:b w:val="0"/>
                <w:bCs w:val="0"/>
                <w:sz w:val="32"/>
                <w:szCs w:val="32"/>
                <w:vertAlign w:val="baseline"/>
                <w:lang w:val="en-US"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FangSong_GB2312" w:hAnsi="FangSong_GB2312" w:eastAsia="FangSong_GB2312" w:cs="FangSong_GB2312"/>
                <w:b w:val="0"/>
                <w:bCs w:val="0"/>
                <w:sz w:val="32"/>
                <w:szCs w:val="32"/>
                <w:vertAlign w:val="baseline"/>
                <w:lang w:val="en-US"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FangSong_GB2312" w:hAnsi="FangSong_GB2312" w:eastAsia="FangSong_GB2312" w:cs="FangSong_GB2312"/>
                <w:b w:val="0"/>
                <w:bCs w:val="0"/>
                <w:sz w:val="32"/>
                <w:szCs w:val="32"/>
                <w:vertAlign w:val="baseline"/>
                <w:lang w:val="en-US"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FangSong_GB2312" w:hAnsi="FangSong_GB2312" w:eastAsia="FangSong_GB2312" w:cs="FangSong_GB2312"/>
                <w:b w:val="0"/>
                <w:bCs w:val="0"/>
                <w:sz w:val="32"/>
                <w:szCs w:val="32"/>
                <w:vertAlign w:val="baseline"/>
                <w:lang w:val="en-US"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FangSong_GB2312" w:hAnsi="FangSong_GB2312" w:eastAsia="FangSong_GB2312" w:cs="FangSong_GB2312"/>
                <w:b w:val="0"/>
                <w:bCs w:val="0"/>
                <w:sz w:val="32"/>
                <w:szCs w:val="32"/>
                <w:vertAlign w:val="baseline"/>
                <w:lang w:val="en-US"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FangSong_GB2312" w:hAnsi="FangSong_GB2312" w:eastAsia="FangSong_GB2312" w:cs="FangSong_GB2312"/>
                <w:b w:val="0"/>
                <w:bCs w:val="0"/>
                <w:sz w:val="32"/>
                <w:szCs w:val="32"/>
                <w:vertAlign w:val="baseline"/>
                <w:lang w:val="en-US"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FangSong_GB2312" w:hAnsi="FangSong_GB2312" w:eastAsia="FangSong_GB2312" w:cs="FangSong_GB2312"/>
                <w:b w:val="0"/>
                <w:bCs w:val="0"/>
                <w:sz w:val="32"/>
                <w:szCs w:val="32"/>
                <w:vertAlign w:val="baseline"/>
                <w:lang w:val="en-US"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FangSong_GB2312" w:hAnsi="FangSong_GB2312" w:eastAsia="FangSong_GB2312" w:cs="FangSong_GB2312"/>
                <w:b w:val="0"/>
                <w:bCs w:val="0"/>
                <w:sz w:val="32"/>
                <w:szCs w:val="32"/>
                <w:vertAlign w:val="baseline"/>
                <w:lang w:val="en-US" w:eastAsia="zh-CN"/>
              </w:rPr>
            </w:pPr>
            <w:r>
              <w:rPr>
                <w:rFonts w:hint="eastAsia" w:ascii="FangSong_GB2312" w:hAnsi="FangSong_GB2312" w:eastAsia="FangSong_GB2312" w:cs="FangSong_GB2312"/>
                <w:b w:val="0"/>
                <w:bCs w:val="0"/>
                <w:sz w:val="32"/>
                <w:szCs w:val="32"/>
                <w:vertAlign w:val="baseline"/>
                <w:lang w:val="en-US" w:eastAsia="zh-CN"/>
              </w:rPr>
              <w:t xml:space="preserve">                 报名承诺人签字：</w:t>
            </w:r>
          </w:p>
        </w:tc>
      </w:tr>
    </w:tbl>
    <w:p>
      <w:pPr>
        <w:keepNext w:val="0"/>
        <w:keepLines w:val="0"/>
        <w:pageBreakBefore w:val="0"/>
        <w:kinsoku/>
        <w:wordWrap/>
        <w:overflowPunct/>
        <w:topLinePunct w:val="0"/>
        <w:autoSpaceDE/>
        <w:autoSpaceDN/>
        <w:bidi w:val="0"/>
        <w:adjustRightInd/>
        <w:snapToGrid/>
        <w:spacing w:line="60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jNmNjZDg0NDMzZmIzY2E1OTM0NDY1MzBmY2I4M2IifQ=="/>
    <w:docVar w:name="KSO_WPS_MARK_KEY" w:val="f4a6d610-778b-41c5-8f2d-8e00570c2ae2"/>
  </w:docVars>
  <w:rsids>
    <w:rsidRoot w:val="05EF6BD0"/>
    <w:rsid w:val="05EF6BD0"/>
    <w:rsid w:val="068154EF"/>
    <w:rsid w:val="06AA4FFE"/>
    <w:rsid w:val="06AE0070"/>
    <w:rsid w:val="071743E5"/>
    <w:rsid w:val="08C50C5C"/>
    <w:rsid w:val="0A2F1E09"/>
    <w:rsid w:val="0A7D5FCD"/>
    <w:rsid w:val="0D7C6A10"/>
    <w:rsid w:val="1EB51D82"/>
    <w:rsid w:val="2D5E2140"/>
    <w:rsid w:val="31F664E1"/>
    <w:rsid w:val="3D1A1CEA"/>
    <w:rsid w:val="4E071900"/>
    <w:rsid w:val="51E1640E"/>
    <w:rsid w:val="56807F54"/>
    <w:rsid w:val="71EC078C"/>
    <w:rsid w:val="72A03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 w:type="paragraph" w:customStyle="1" w:styleId="7">
    <w:name w:val="文件标题"/>
    <w:basedOn w:val="1"/>
    <w:next w:val="8"/>
    <w:uiPriority w:val="0"/>
    <w:pPr>
      <w:jc w:val="center"/>
    </w:pPr>
    <w:rPr>
      <w:rFonts w:eastAsia="黑体"/>
      <w:sz w:val="32"/>
    </w:rPr>
  </w:style>
  <w:style w:type="paragraph" w:customStyle="1" w:styleId="8">
    <w:name w:val="文件正文"/>
    <w:basedOn w:val="1"/>
    <w:qFormat/>
    <w:uiPriority w:val="0"/>
    <w:pPr>
      <w:ind w:firstLine="200" w:firstLineChars="200"/>
    </w:pPr>
    <w:rPr>
      <w:rFonts w:eastAsia="仿宋_GB2312"/>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1050</Words>
  <Characters>1085</Characters>
  <Lines>0</Lines>
  <Paragraphs>0</Paragraphs>
  <TotalTime>6</TotalTime>
  <ScaleCrop>false</ScaleCrop>
  <LinksUpToDate>false</LinksUpToDate>
  <CharactersWithSpaces>1102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2023-12-28T08:36:00Z</dcterms:created>
  <dc:creator>陈</dc:creator>
  <cp:lastModifiedBy>Administrator</cp:lastModifiedBy>
  <cp:lastPrinted>2024-01-13T07:41:43Z</cp:lastPrinted>
  <dcterms:modified xsi:type="dcterms:W3CDTF">2024-01-13T07:42:32Z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925A4E510E7E4513BE7DC0D49C99BD45_13</vt:lpwstr>
  </property>
</Properties>
</file>