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2C4" w:rsidRDefault="00A20005">
      <w:pPr>
        <w:jc w:val="left"/>
        <w:rPr>
          <w:rFonts w:ascii="仿宋_GB2312" w:eastAsia="仿宋_GB2312" w:hAnsi="宋体"/>
          <w:b/>
          <w:color w:val="000000"/>
          <w:sz w:val="36"/>
          <w:szCs w:val="36"/>
        </w:rPr>
      </w:pPr>
      <w:r>
        <w:rPr>
          <w:rFonts w:ascii="仿宋_GB2312" w:eastAsia="仿宋_GB2312" w:hAnsi="宋体" w:hint="eastAsia"/>
          <w:b/>
          <w:color w:val="000000"/>
          <w:sz w:val="30"/>
          <w:szCs w:val="30"/>
        </w:rPr>
        <w:t>附件</w:t>
      </w:r>
      <w:r>
        <w:rPr>
          <w:rFonts w:ascii="仿宋_GB2312" w:eastAsia="仿宋_GB2312" w:hAnsi="宋体" w:hint="eastAsia"/>
          <w:b/>
          <w:color w:val="000000"/>
          <w:sz w:val="30"/>
          <w:szCs w:val="30"/>
        </w:rPr>
        <w:t>1</w:t>
      </w:r>
    </w:p>
    <w:p w:rsidR="008072C4" w:rsidRDefault="00A20005">
      <w:pPr>
        <w:jc w:val="center"/>
        <w:rPr>
          <w:rFonts w:asciiTheme="majorEastAsia" w:eastAsiaTheme="majorEastAsia" w:hAnsiTheme="majorEastAsia" w:cstheme="majorEastAsia"/>
          <w:b/>
          <w:bCs/>
          <w:color w:val="000000"/>
          <w:sz w:val="36"/>
          <w:szCs w:val="36"/>
        </w:rPr>
      </w:pPr>
      <w:r>
        <w:rPr>
          <w:rFonts w:asciiTheme="majorEastAsia" w:eastAsiaTheme="majorEastAsia" w:hAnsiTheme="majorEastAsia" w:cstheme="majorEastAsia" w:hint="eastAsia"/>
          <w:b/>
          <w:bCs/>
          <w:color w:val="000000"/>
          <w:sz w:val="36"/>
          <w:szCs w:val="36"/>
        </w:rPr>
        <w:t>广东省建筑施工特种作业人员培训考核站</w:t>
      </w:r>
    </w:p>
    <w:p w:rsidR="008072C4" w:rsidRDefault="00A20005">
      <w:pPr>
        <w:jc w:val="center"/>
        <w:rPr>
          <w:rFonts w:ascii="仿宋_GB2312" w:eastAsia="仿宋_GB2312" w:hAnsi="Verdana" w:cs="宋体"/>
          <w:b/>
          <w:color w:val="000000"/>
          <w:kern w:val="0"/>
          <w:sz w:val="36"/>
          <w:szCs w:val="36"/>
        </w:rPr>
      </w:pPr>
      <w:r>
        <w:rPr>
          <w:rFonts w:asciiTheme="majorEastAsia" w:eastAsiaTheme="majorEastAsia" w:hAnsiTheme="majorEastAsia" w:cstheme="majorEastAsia" w:hint="eastAsia"/>
          <w:b/>
          <w:bCs/>
          <w:color w:val="000000"/>
          <w:sz w:val="36"/>
          <w:szCs w:val="36"/>
        </w:rPr>
        <w:t>2019</w:t>
      </w:r>
      <w:r>
        <w:rPr>
          <w:rFonts w:asciiTheme="majorEastAsia" w:eastAsiaTheme="majorEastAsia" w:hAnsiTheme="majorEastAsia" w:cstheme="majorEastAsia" w:hint="eastAsia"/>
          <w:b/>
          <w:bCs/>
          <w:color w:val="000000"/>
          <w:sz w:val="36"/>
          <w:szCs w:val="36"/>
        </w:rPr>
        <w:t>年年度考核考评时间安排表</w:t>
      </w:r>
    </w:p>
    <w:tbl>
      <w:tblPr>
        <w:tblW w:w="7935" w:type="dxa"/>
        <w:jc w:val="center"/>
        <w:tblLayout w:type="fixed"/>
        <w:tblLook w:val="04A0" w:firstRow="1" w:lastRow="0" w:firstColumn="1" w:lastColumn="0" w:noHBand="0" w:noVBand="1"/>
      </w:tblPr>
      <w:tblGrid>
        <w:gridCol w:w="808"/>
        <w:gridCol w:w="1842"/>
        <w:gridCol w:w="5285"/>
      </w:tblGrid>
      <w:tr w:rsidR="008072C4">
        <w:trPr>
          <w:trHeight w:val="767"/>
          <w:jc w:val="center"/>
        </w:trPr>
        <w:tc>
          <w:tcPr>
            <w:tcW w:w="2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8072C4" w:rsidRDefault="00A20005">
            <w:pPr>
              <w:widowControl/>
              <w:jc w:val="right"/>
              <w:rPr>
                <w:rFonts w:ascii="仿宋_GB2312" w:eastAsia="仿宋_GB2312" w:hAnsi="Verdana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日</w:t>
            </w: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期</w:t>
            </w:r>
          </w:p>
          <w:p w:rsidR="008072C4" w:rsidRDefault="00A20005">
            <w:pPr>
              <w:widowControl/>
              <w:ind w:right="480"/>
              <w:rPr>
                <w:rFonts w:ascii="仿宋_GB2312" w:eastAsia="仿宋_GB2312" w:hAnsi="Verdana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组</w:t>
            </w: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别</w:t>
            </w: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 xml:space="preserve">  </w:t>
            </w:r>
          </w:p>
        </w:tc>
        <w:tc>
          <w:tcPr>
            <w:tcW w:w="5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72C4" w:rsidRDefault="00A20005">
            <w:pPr>
              <w:widowControl/>
              <w:jc w:val="center"/>
              <w:rPr>
                <w:rFonts w:ascii="仿宋_GB2312" w:eastAsia="仿宋_GB2312" w:hAnsi="Verdana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培训</w:t>
            </w:r>
            <w:proofErr w:type="gramStart"/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考核站名称</w:t>
            </w:r>
            <w:proofErr w:type="gramEnd"/>
          </w:p>
        </w:tc>
      </w:tr>
      <w:tr w:rsidR="008072C4">
        <w:trPr>
          <w:trHeight w:val="1060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2C4" w:rsidRDefault="00A20005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第</w:t>
            </w:r>
          </w:p>
          <w:p w:rsidR="008072C4" w:rsidRDefault="00A20005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一</w:t>
            </w:r>
          </w:p>
          <w:p w:rsidR="008072C4" w:rsidRDefault="00A20005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2C4" w:rsidRDefault="00A20005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11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25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至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11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29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5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72C4" w:rsidRDefault="00A20005" w:rsidP="00A20005">
            <w:pPr>
              <w:widowControl/>
              <w:spacing w:line="560" w:lineRule="exact"/>
              <w:jc w:val="left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东莞市建筑业协会培训中心、东莞市建设培训中心、深圳建筑业协会培训中心、惠州市建筑业协会、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广东省建筑机械厂、</w:t>
            </w:r>
            <w:proofErr w:type="gramStart"/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佛山市思成</w:t>
            </w:r>
            <w:proofErr w:type="gramEnd"/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建设培训中心、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佛山市顺德区建设局建设技术培训中心</w:t>
            </w:r>
          </w:p>
        </w:tc>
      </w:tr>
      <w:tr w:rsidR="008072C4">
        <w:trPr>
          <w:trHeight w:val="1058"/>
          <w:jc w:val="center"/>
        </w:trPr>
        <w:tc>
          <w:tcPr>
            <w:tcW w:w="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2C4" w:rsidRDefault="00A20005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第</w:t>
            </w:r>
          </w:p>
          <w:p w:rsidR="008072C4" w:rsidRDefault="00A20005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二</w:t>
            </w:r>
          </w:p>
          <w:p w:rsidR="008072C4" w:rsidRDefault="00A20005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2C4" w:rsidRDefault="00A20005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12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日至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12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6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5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72C4" w:rsidRDefault="00A20005" w:rsidP="00A20005">
            <w:pPr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湛江市建设职业技术培训学校、茂名市建设培训学校、江门市建筑业协会、中山市建筑业协会、珠海市建筑安全职业技能培训学校、肇庆市建筑安全行业协会、广州五羊建设机械有限公司</w:t>
            </w:r>
          </w:p>
        </w:tc>
        <w:bookmarkStart w:id="0" w:name="_GoBack"/>
        <w:bookmarkEnd w:id="0"/>
      </w:tr>
    </w:tbl>
    <w:p w:rsidR="008072C4" w:rsidRDefault="008072C4">
      <w:pPr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</w:p>
    <w:p w:rsidR="008072C4" w:rsidRDefault="008072C4">
      <w:pPr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</w:p>
    <w:p w:rsidR="008072C4" w:rsidRDefault="008072C4"/>
    <w:sectPr w:rsidR="008072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3E1"/>
    <w:rsid w:val="00022EB1"/>
    <w:rsid w:val="0013115E"/>
    <w:rsid w:val="001663E1"/>
    <w:rsid w:val="002B39EF"/>
    <w:rsid w:val="00605907"/>
    <w:rsid w:val="006C31BA"/>
    <w:rsid w:val="008072C4"/>
    <w:rsid w:val="00925B96"/>
    <w:rsid w:val="0094720C"/>
    <w:rsid w:val="00A20005"/>
    <w:rsid w:val="00AD76BE"/>
    <w:rsid w:val="00B72949"/>
    <w:rsid w:val="51F4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>微软中国</Company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4</cp:revision>
  <cp:lastPrinted>2018-07-16T08:03:00Z</cp:lastPrinted>
  <dcterms:created xsi:type="dcterms:W3CDTF">2019-11-04T06:38:00Z</dcterms:created>
  <dcterms:modified xsi:type="dcterms:W3CDTF">2019-11-12T01:09:00Z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